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E0" w:rsidRDefault="008258E0">
      <w:pPr>
        <w:spacing w:line="2" w:lineRule="exact"/>
        <w:rPr>
          <w:sz w:val="24"/>
          <w:szCs w:val="24"/>
        </w:rPr>
      </w:pPr>
    </w:p>
    <w:p w:rsidR="008258E0" w:rsidRDefault="00F21737">
      <w:pPr>
        <w:ind w:left="480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Безопасность на железной дороге.</w:t>
      </w:r>
    </w:p>
    <w:p w:rsidR="008258E0" w:rsidRDefault="008258E0">
      <w:pPr>
        <w:spacing w:line="46" w:lineRule="exact"/>
        <w:rPr>
          <w:sz w:val="24"/>
          <w:szCs w:val="24"/>
        </w:rPr>
      </w:pPr>
    </w:p>
    <w:p w:rsidR="008258E0" w:rsidRDefault="00F21737">
      <w:pPr>
        <w:numPr>
          <w:ilvl w:val="0"/>
          <w:numId w:val="1"/>
        </w:numPr>
        <w:tabs>
          <w:tab w:val="left" w:pos="708"/>
        </w:tabs>
        <w:spacing w:line="200" w:lineRule="auto"/>
        <w:ind w:right="180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Не переходите через железнодорожные пути в неустановленных местах, не перебегайте перед проходящим поездом. </w:t>
      </w:r>
      <w:r>
        <w:rPr>
          <w:rFonts w:eastAsia="Times New Roman"/>
          <w:color w:val="C00000"/>
          <w:sz w:val="24"/>
          <w:szCs w:val="24"/>
        </w:rPr>
        <w:t>Помните,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C00000"/>
          <w:sz w:val="24"/>
          <w:szCs w:val="24"/>
        </w:rPr>
        <w:t>что поезд сразу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C00000"/>
          <w:sz w:val="24"/>
          <w:szCs w:val="24"/>
        </w:rPr>
        <w:t>остановить нельзя</w:t>
      </w:r>
      <w:r>
        <w:rPr>
          <w:rFonts w:eastAsia="Times New Roman"/>
          <w:color w:val="000000"/>
          <w:sz w:val="24"/>
          <w:szCs w:val="24"/>
        </w:rPr>
        <w:t>.</w:t>
      </w:r>
    </w:p>
    <w:p w:rsidR="008258E0" w:rsidRDefault="008258E0">
      <w:pPr>
        <w:spacing w:line="16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8258E0" w:rsidRDefault="00F21737">
      <w:pPr>
        <w:numPr>
          <w:ilvl w:val="0"/>
          <w:numId w:val="1"/>
        </w:numPr>
        <w:tabs>
          <w:tab w:val="left" w:pos="708"/>
        </w:tabs>
        <w:spacing w:line="206" w:lineRule="auto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Для перехода через железнодорожные пути пользуйтесь переходными </w:t>
      </w:r>
      <w:r>
        <w:rPr>
          <w:rFonts w:eastAsia="Times New Roman"/>
          <w:sz w:val="24"/>
          <w:szCs w:val="24"/>
        </w:rPr>
        <w:t>мостами; пешеходными настилами и переездами; обращайте внимание на указатели; прислушивайтесь к подаваемым звуковым сигналам.</w:t>
      </w:r>
    </w:p>
    <w:p w:rsidR="008258E0" w:rsidRDefault="008258E0">
      <w:pPr>
        <w:spacing w:line="1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8258E0" w:rsidRDefault="00F21737">
      <w:pPr>
        <w:numPr>
          <w:ilvl w:val="0"/>
          <w:numId w:val="1"/>
        </w:numPr>
        <w:tabs>
          <w:tab w:val="left" w:pos="708"/>
        </w:tabs>
        <w:spacing w:line="200" w:lineRule="auto"/>
        <w:ind w:right="640"/>
        <w:rPr>
          <w:rFonts w:ascii="Wingdings" w:eastAsia="Wingdings" w:hAnsi="Wingdings" w:cs="Wingdings"/>
          <w:sz w:val="46"/>
          <w:szCs w:val="46"/>
          <w:vertAlign w:val="superscript"/>
        </w:rPr>
      </w:pPr>
      <w:r>
        <w:rPr>
          <w:rFonts w:eastAsia="Times New Roman"/>
          <w:sz w:val="23"/>
          <w:szCs w:val="23"/>
        </w:rPr>
        <w:t>Проезд на крышах и подножках вагонов, переходных площадках и в тамбурах вагонов, а также на грузовых поездах категорически запрещ</w:t>
      </w:r>
      <w:r>
        <w:rPr>
          <w:rFonts w:eastAsia="Times New Roman"/>
          <w:sz w:val="23"/>
          <w:szCs w:val="23"/>
        </w:rPr>
        <w:t>ен.</w:t>
      </w:r>
    </w:p>
    <w:p w:rsidR="008258E0" w:rsidRDefault="008258E0">
      <w:pPr>
        <w:spacing w:line="17" w:lineRule="exact"/>
        <w:rPr>
          <w:rFonts w:ascii="Wingdings" w:eastAsia="Wingdings" w:hAnsi="Wingdings" w:cs="Wingdings"/>
          <w:sz w:val="46"/>
          <w:szCs w:val="46"/>
          <w:vertAlign w:val="superscript"/>
        </w:rPr>
      </w:pPr>
    </w:p>
    <w:p w:rsidR="008258E0" w:rsidRDefault="00F21737">
      <w:pPr>
        <w:numPr>
          <w:ilvl w:val="0"/>
          <w:numId w:val="1"/>
        </w:numPr>
        <w:tabs>
          <w:tab w:val="left" w:pos="708"/>
        </w:tabs>
        <w:spacing w:line="188" w:lineRule="auto"/>
        <w:ind w:right="160"/>
        <w:jc w:val="both"/>
        <w:rPr>
          <w:rFonts w:ascii="Wingdings" w:eastAsia="Wingdings" w:hAnsi="Wingdings" w:cs="Wingdings"/>
          <w:sz w:val="46"/>
          <w:szCs w:val="46"/>
          <w:vertAlign w:val="superscript"/>
        </w:rPr>
      </w:pPr>
      <w:r>
        <w:rPr>
          <w:rFonts w:eastAsia="Times New Roman"/>
          <w:sz w:val="23"/>
          <w:szCs w:val="23"/>
        </w:rPr>
        <w:t>Не выходите на междупутье сразу после проследования поезда, убедитесь в отсутствии поезда встречного направления.</w:t>
      </w:r>
    </w:p>
    <w:p w:rsidR="008258E0" w:rsidRDefault="008258E0">
      <w:pPr>
        <w:spacing w:line="1" w:lineRule="exact"/>
        <w:rPr>
          <w:rFonts w:ascii="Wingdings" w:eastAsia="Wingdings" w:hAnsi="Wingdings" w:cs="Wingdings"/>
          <w:sz w:val="46"/>
          <w:szCs w:val="46"/>
          <w:vertAlign w:val="superscript"/>
        </w:rPr>
      </w:pPr>
    </w:p>
    <w:p w:rsidR="008258E0" w:rsidRDefault="00F21737">
      <w:pPr>
        <w:numPr>
          <w:ilvl w:val="0"/>
          <w:numId w:val="1"/>
        </w:numPr>
        <w:tabs>
          <w:tab w:val="left" w:pos="760"/>
        </w:tabs>
        <w:spacing w:line="180" w:lineRule="auto"/>
        <w:ind w:left="760" w:hanging="760"/>
        <w:rPr>
          <w:rFonts w:ascii="Wingdings" w:eastAsia="Wingdings" w:hAnsi="Wingdings" w:cs="Wingdings"/>
          <w:sz w:val="33"/>
          <w:szCs w:val="33"/>
          <w:vertAlign w:val="superscript"/>
        </w:rPr>
      </w:pPr>
      <w:r>
        <w:rPr>
          <w:rFonts w:eastAsia="Times New Roman"/>
          <w:sz w:val="19"/>
          <w:szCs w:val="19"/>
        </w:rPr>
        <w:t>Не подлезайте под вагоны.</w:t>
      </w:r>
    </w:p>
    <w:p w:rsidR="008258E0" w:rsidRDefault="008258E0">
      <w:pPr>
        <w:spacing w:line="23" w:lineRule="exact"/>
        <w:rPr>
          <w:rFonts w:ascii="Wingdings" w:eastAsia="Wingdings" w:hAnsi="Wingdings" w:cs="Wingdings"/>
          <w:sz w:val="33"/>
          <w:szCs w:val="33"/>
          <w:vertAlign w:val="superscript"/>
        </w:rPr>
      </w:pPr>
    </w:p>
    <w:p w:rsidR="008258E0" w:rsidRDefault="00F21737">
      <w:pPr>
        <w:numPr>
          <w:ilvl w:val="0"/>
          <w:numId w:val="1"/>
        </w:numPr>
        <w:tabs>
          <w:tab w:val="left" w:pos="708"/>
        </w:tabs>
        <w:spacing w:line="180" w:lineRule="auto"/>
        <w:ind w:right="940"/>
        <w:jc w:val="both"/>
        <w:rPr>
          <w:rFonts w:ascii="Wingdings" w:eastAsia="Wingdings" w:hAnsi="Wingdings" w:cs="Wingdings"/>
          <w:sz w:val="47"/>
          <w:szCs w:val="47"/>
          <w:vertAlign w:val="superscript"/>
        </w:rPr>
      </w:pPr>
      <w:r>
        <w:rPr>
          <w:rFonts w:eastAsia="Times New Roman"/>
          <w:sz w:val="24"/>
          <w:szCs w:val="24"/>
        </w:rPr>
        <w:t>Не устраивайте игр и других развлечений (фото, видеосъемка) на железнодорожных сооружениях.</w:t>
      </w:r>
    </w:p>
    <w:p w:rsidR="008258E0" w:rsidRDefault="008258E0">
      <w:pPr>
        <w:spacing w:line="12" w:lineRule="exact"/>
        <w:rPr>
          <w:rFonts w:ascii="Wingdings" w:eastAsia="Wingdings" w:hAnsi="Wingdings" w:cs="Wingdings"/>
          <w:sz w:val="47"/>
          <w:szCs w:val="47"/>
          <w:vertAlign w:val="superscript"/>
        </w:rPr>
      </w:pPr>
    </w:p>
    <w:p w:rsidR="008258E0" w:rsidRDefault="00F21737">
      <w:pPr>
        <w:numPr>
          <w:ilvl w:val="0"/>
          <w:numId w:val="1"/>
        </w:numPr>
        <w:tabs>
          <w:tab w:val="left" w:pos="708"/>
        </w:tabs>
        <w:spacing w:line="180" w:lineRule="auto"/>
        <w:ind w:right="140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Во избежание </w:t>
      </w:r>
      <w:r>
        <w:rPr>
          <w:rFonts w:eastAsia="Times New Roman"/>
          <w:sz w:val="24"/>
          <w:szCs w:val="24"/>
        </w:rPr>
        <w:t>поражения электрическим током не влезайте на крыши вагонов.</w:t>
      </w:r>
    </w:p>
    <w:p w:rsidR="008258E0" w:rsidRDefault="008258E0">
      <w:pPr>
        <w:spacing w:line="1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8258E0" w:rsidRDefault="00F21737">
      <w:pPr>
        <w:numPr>
          <w:ilvl w:val="0"/>
          <w:numId w:val="1"/>
        </w:numPr>
        <w:tabs>
          <w:tab w:val="left" w:pos="708"/>
        </w:tabs>
        <w:spacing w:line="180" w:lineRule="auto"/>
        <w:ind w:right="40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При пользовании железнодорожным транспортом соблюдайте правила поведения на вокзалах проезда в поездах;</w:t>
      </w:r>
    </w:p>
    <w:p w:rsidR="008258E0" w:rsidRDefault="008258E0">
      <w:pPr>
        <w:spacing w:line="15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8258E0" w:rsidRDefault="00F21737">
      <w:pPr>
        <w:numPr>
          <w:ilvl w:val="0"/>
          <w:numId w:val="1"/>
        </w:numPr>
        <w:tabs>
          <w:tab w:val="left" w:pos="708"/>
        </w:tabs>
        <w:spacing w:line="180" w:lineRule="auto"/>
        <w:ind w:right="380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</w:rPr>
        <w:t>не садитесь и не выходите на ходу поезда;</w:t>
      </w:r>
    </w:p>
    <w:p w:rsidR="008258E0" w:rsidRDefault="008258E0">
      <w:pPr>
        <w:spacing w:line="12" w:lineRule="exact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8258E0" w:rsidRDefault="00F21737">
      <w:pPr>
        <w:numPr>
          <w:ilvl w:val="0"/>
          <w:numId w:val="1"/>
        </w:numPr>
        <w:tabs>
          <w:tab w:val="left" w:pos="708"/>
        </w:tabs>
        <w:spacing w:line="188" w:lineRule="auto"/>
        <w:ind w:right="80"/>
        <w:rPr>
          <w:rFonts w:ascii="Wingdings" w:eastAsia="Wingdings" w:hAnsi="Wingdings" w:cs="Wingdings"/>
          <w:sz w:val="46"/>
          <w:szCs w:val="46"/>
          <w:vertAlign w:val="superscript"/>
        </w:rPr>
      </w:pPr>
      <w:r>
        <w:rPr>
          <w:rFonts w:eastAsia="Times New Roman"/>
          <w:sz w:val="23"/>
          <w:szCs w:val="23"/>
        </w:rPr>
        <w:t>входите в вагон и выходите из вагона при полной</w:t>
      </w:r>
      <w:r>
        <w:rPr>
          <w:rFonts w:eastAsia="Times New Roman"/>
          <w:sz w:val="23"/>
          <w:szCs w:val="23"/>
        </w:rPr>
        <w:t xml:space="preserve"> остановке поезда и только на сторону, имеющую посадочную платформу;</w:t>
      </w:r>
    </w:p>
    <w:p w:rsidR="008258E0" w:rsidRDefault="008258E0">
      <w:pPr>
        <w:spacing w:line="13" w:lineRule="exact"/>
        <w:rPr>
          <w:rFonts w:ascii="Wingdings" w:eastAsia="Wingdings" w:hAnsi="Wingdings" w:cs="Wingdings"/>
          <w:sz w:val="46"/>
          <w:szCs w:val="46"/>
          <w:vertAlign w:val="superscript"/>
        </w:rPr>
      </w:pPr>
    </w:p>
    <w:p w:rsidR="008258E0" w:rsidRDefault="00F21737">
      <w:pPr>
        <w:numPr>
          <w:ilvl w:val="0"/>
          <w:numId w:val="1"/>
        </w:numPr>
        <w:tabs>
          <w:tab w:val="left" w:pos="708"/>
        </w:tabs>
        <w:spacing w:line="180" w:lineRule="auto"/>
        <w:ind w:right="200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находиться на железнодорожных путях в состоянии алкогольного опьянения опасно для жизни.</w:t>
      </w:r>
    </w:p>
    <w:p w:rsidR="008258E0" w:rsidRDefault="00F2173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258E0" w:rsidRDefault="00F21737">
      <w:pPr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На железной дороге запрещено:</w:t>
      </w:r>
    </w:p>
    <w:p w:rsidR="008258E0" w:rsidRDefault="00F21737">
      <w:pPr>
        <w:numPr>
          <w:ilvl w:val="0"/>
          <w:numId w:val="2"/>
        </w:numPr>
        <w:tabs>
          <w:tab w:val="left" w:pos="240"/>
        </w:tabs>
        <w:spacing w:line="235" w:lineRule="auto"/>
        <w:ind w:left="240" w:hanging="2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Ходить по железнодорожным путям.</w:t>
      </w:r>
    </w:p>
    <w:p w:rsidR="008258E0" w:rsidRDefault="008258E0">
      <w:pPr>
        <w:spacing w:line="13" w:lineRule="exact"/>
        <w:rPr>
          <w:rFonts w:eastAsia="Times New Roman"/>
          <w:sz w:val="24"/>
          <w:szCs w:val="24"/>
        </w:rPr>
      </w:pPr>
    </w:p>
    <w:p w:rsidR="008258E0" w:rsidRDefault="00F21737">
      <w:pPr>
        <w:numPr>
          <w:ilvl w:val="0"/>
          <w:numId w:val="2"/>
        </w:numPr>
        <w:tabs>
          <w:tab w:val="left" w:pos="240"/>
        </w:tabs>
        <w:spacing w:line="237" w:lineRule="auto"/>
        <w:ind w:right="320" w:firstLine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Переходить и перебегать через </w:t>
      </w:r>
      <w:r>
        <w:rPr>
          <w:rFonts w:eastAsia="Times New Roman"/>
          <w:sz w:val="24"/>
          <w:szCs w:val="24"/>
        </w:rPr>
        <w:t>железнодорожные пути перед близко идущим поездом, если расстояние до него менее 400 метров.</w:t>
      </w:r>
    </w:p>
    <w:p w:rsidR="008258E0" w:rsidRDefault="008258E0">
      <w:pPr>
        <w:spacing w:line="13" w:lineRule="exact"/>
        <w:rPr>
          <w:rFonts w:eastAsia="Times New Roman"/>
          <w:sz w:val="24"/>
          <w:szCs w:val="24"/>
        </w:rPr>
      </w:pPr>
    </w:p>
    <w:p w:rsidR="008258E0" w:rsidRDefault="00F21737">
      <w:pPr>
        <w:numPr>
          <w:ilvl w:val="1"/>
          <w:numId w:val="2"/>
        </w:numPr>
        <w:tabs>
          <w:tab w:val="left" w:pos="300"/>
        </w:tabs>
        <w:spacing w:line="237" w:lineRule="auto"/>
        <w:ind w:right="80" w:firstLine="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8258E0" w:rsidRDefault="008258E0">
      <w:pPr>
        <w:spacing w:line="16" w:lineRule="exact"/>
        <w:rPr>
          <w:rFonts w:eastAsia="Times New Roman"/>
          <w:sz w:val="24"/>
          <w:szCs w:val="24"/>
        </w:rPr>
      </w:pPr>
    </w:p>
    <w:p w:rsidR="008258E0" w:rsidRDefault="00F21737">
      <w:pPr>
        <w:numPr>
          <w:ilvl w:val="0"/>
          <w:numId w:val="3"/>
        </w:numPr>
        <w:tabs>
          <w:tab w:val="left" w:pos="240"/>
        </w:tabs>
        <w:spacing w:line="270" w:lineRule="auto"/>
        <w:ind w:right="340" w:firstLine="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станциях и перегон</w:t>
      </w:r>
      <w:r>
        <w:rPr>
          <w:rFonts w:eastAsia="Times New Roman"/>
          <w:sz w:val="24"/>
          <w:szCs w:val="24"/>
        </w:rPr>
        <w:t>ах подлезать под вагоны и перелезать через автосцепки для прохода через путь.</w:t>
      </w:r>
    </w:p>
    <w:p w:rsidR="008258E0" w:rsidRDefault="008258E0">
      <w:pPr>
        <w:spacing w:line="21" w:lineRule="exact"/>
        <w:rPr>
          <w:rFonts w:eastAsia="Times New Roman"/>
          <w:sz w:val="24"/>
          <w:szCs w:val="24"/>
        </w:rPr>
      </w:pPr>
    </w:p>
    <w:p w:rsidR="008258E0" w:rsidRDefault="00F21737">
      <w:pPr>
        <w:numPr>
          <w:ilvl w:val="0"/>
          <w:numId w:val="3"/>
        </w:numPr>
        <w:tabs>
          <w:tab w:val="left" w:pos="240"/>
        </w:tabs>
        <w:spacing w:line="264" w:lineRule="auto"/>
        <w:ind w:right="40" w:firstLine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Проходить вдоль, железнодорожного пути ближе 5 метров от крайнего рельса.</w:t>
      </w:r>
    </w:p>
    <w:p w:rsidR="008258E0" w:rsidRDefault="008258E0">
      <w:pPr>
        <w:spacing w:line="26" w:lineRule="exact"/>
        <w:rPr>
          <w:rFonts w:eastAsia="Times New Roman"/>
          <w:sz w:val="24"/>
          <w:szCs w:val="24"/>
        </w:rPr>
      </w:pPr>
    </w:p>
    <w:p w:rsidR="008258E0" w:rsidRDefault="00F21737">
      <w:pPr>
        <w:numPr>
          <w:ilvl w:val="0"/>
          <w:numId w:val="3"/>
        </w:numPr>
        <w:tabs>
          <w:tab w:val="left" w:pos="240"/>
        </w:tabs>
        <w:spacing w:line="271" w:lineRule="auto"/>
        <w:ind w:firstLine="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Проходить по железнодорожным мостам и тоннелям, не оборудованным дорожками для прохода пешеходов.</w:t>
      </w:r>
    </w:p>
    <w:p w:rsidR="008258E0" w:rsidRDefault="008258E0">
      <w:pPr>
        <w:spacing w:line="17" w:lineRule="exact"/>
        <w:rPr>
          <w:rFonts w:eastAsia="Times New Roman"/>
          <w:sz w:val="24"/>
          <w:szCs w:val="24"/>
        </w:rPr>
      </w:pPr>
    </w:p>
    <w:p w:rsidR="008258E0" w:rsidRDefault="00F21737">
      <w:pPr>
        <w:numPr>
          <w:ilvl w:val="0"/>
          <w:numId w:val="3"/>
        </w:numPr>
        <w:tabs>
          <w:tab w:val="left" w:pos="240"/>
        </w:tabs>
        <w:spacing w:line="273" w:lineRule="auto"/>
        <w:ind w:firstLine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8258E0" w:rsidRDefault="00F2173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-59055</wp:posOffset>
            </wp:positionH>
            <wp:positionV relativeFrom="paragraph">
              <wp:posOffset>107950</wp:posOffset>
            </wp:positionV>
            <wp:extent cx="2782570" cy="2264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226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8E0" w:rsidRDefault="00F2173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258E0" w:rsidRDefault="00F21737">
      <w:pPr>
        <w:numPr>
          <w:ilvl w:val="0"/>
          <w:numId w:val="4"/>
        </w:numPr>
        <w:tabs>
          <w:tab w:val="left" w:pos="243"/>
        </w:tabs>
        <w:spacing w:line="264" w:lineRule="auto"/>
        <w:ind w:left="3" w:right="1000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Проезжать в поездах в нетрезвом состоянии.</w:t>
      </w:r>
    </w:p>
    <w:p w:rsidR="008258E0" w:rsidRDefault="008258E0">
      <w:pPr>
        <w:spacing w:line="26" w:lineRule="exact"/>
        <w:rPr>
          <w:rFonts w:eastAsia="Times New Roman"/>
          <w:sz w:val="24"/>
          <w:szCs w:val="24"/>
        </w:rPr>
      </w:pPr>
    </w:p>
    <w:p w:rsidR="008258E0" w:rsidRDefault="00F21737">
      <w:pPr>
        <w:numPr>
          <w:ilvl w:val="1"/>
          <w:numId w:val="4"/>
        </w:numPr>
        <w:tabs>
          <w:tab w:val="left" w:pos="303"/>
        </w:tabs>
        <w:spacing w:line="288" w:lineRule="auto"/>
        <w:ind w:left="3" w:right="840" w:firstLine="5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Оставлять детей без присмотра на посадочных </w:t>
      </w:r>
      <w:r>
        <w:rPr>
          <w:rFonts w:eastAsia="Times New Roman"/>
          <w:sz w:val="23"/>
          <w:szCs w:val="23"/>
        </w:rPr>
        <w:t>платформах и в вагонах.</w:t>
      </w:r>
    </w:p>
    <w:p w:rsidR="008258E0" w:rsidRDefault="008258E0">
      <w:pPr>
        <w:spacing w:line="1" w:lineRule="exact"/>
        <w:rPr>
          <w:rFonts w:eastAsia="Times New Roman"/>
          <w:sz w:val="23"/>
          <w:szCs w:val="23"/>
        </w:rPr>
      </w:pPr>
    </w:p>
    <w:p w:rsidR="008258E0" w:rsidRDefault="00F21737">
      <w:pPr>
        <w:numPr>
          <w:ilvl w:val="0"/>
          <w:numId w:val="5"/>
        </w:numPr>
        <w:tabs>
          <w:tab w:val="left" w:pos="363"/>
        </w:tabs>
        <w:spacing w:line="286" w:lineRule="auto"/>
        <w:ind w:left="3" w:right="240" w:hanging="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Выходить из вагона на междупутье и стоять там при проходе встречного поезда.</w:t>
      </w:r>
    </w:p>
    <w:p w:rsidR="008258E0" w:rsidRDefault="008258E0">
      <w:pPr>
        <w:spacing w:line="3" w:lineRule="exact"/>
        <w:rPr>
          <w:rFonts w:eastAsia="Times New Roman"/>
          <w:sz w:val="23"/>
          <w:szCs w:val="23"/>
        </w:rPr>
      </w:pPr>
    </w:p>
    <w:p w:rsidR="008258E0" w:rsidRDefault="00F21737">
      <w:pPr>
        <w:numPr>
          <w:ilvl w:val="0"/>
          <w:numId w:val="5"/>
        </w:numPr>
        <w:tabs>
          <w:tab w:val="left" w:pos="363"/>
        </w:tabs>
        <w:spacing w:line="266" w:lineRule="auto"/>
        <w:ind w:left="3" w:right="1720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Прыгать с платформы на железнодорожные пути.</w:t>
      </w:r>
    </w:p>
    <w:p w:rsidR="008258E0" w:rsidRDefault="008258E0">
      <w:pPr>
        <w:spacing w:line="24" w:lineRule="exact"/>
        <w:rPr>
          <w:rFonts w:eastAsia="Times New Roman"/>
          <w:sz w:val="24"/>
          <w:szCs w:val="24"/>
        </w:rPr>
      </w:pPr>
    </w:p>
    <w:p w:rsidR="008258E0" w:rsidRDefault="00F21737">
      <w:pPr>
        <w:numPr>
          <w:ilvl w:val="0"/>
          <w:numId w:val="5"/>
        </w:numPr>
        <w:tabs>
          <w:tab w:val="left" w:pos="363"/>
        </w:tabs>
        <w:spacing w:line="264" w:lineRule="auto"/>
        <w:ind w:left="3" w:right="500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Устраивать на платформе различные подвижные игры.</w:t>
      </w:r>
    </w:p>
    <w:p w:rsidR="008258E0" w:rsidRDefault="008258E0">
      <w:pPr>
        <w:spacing w:line="27" w:lineRule="exact"/>
        <w:rPr>
          <w:rFonts w:eastAsia="Times New Roman"/>
          <w:sz w:val="24"/>
          <w:szCs w:val="24"/>
        </w:rPr>
      </w:pPr>
    </w:p>
    <w:p w:rsidR="008258E0" w:rsidRDefault="00F21737">
      <w:pPr>
        <w:numPr>
          <w:ilvl w:val="0"/>
          <w:numId w:val="5"/>
        </w:numPr>
        <w:tabs>
          <w:tab w:val="left" w:pos="363"/>
        </w:tabs>
        <w:spacing w:line="272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Курить в вагонах (в том числе в тамбурах) пригородных </w:t>
      </w:r>
      <w:r>
        <w:rPr>
          <w:rFonts w:eastAsia="Times New Roman"/>
          <w:sz w:val="24"/>
          <w:szCs w:val="24"/>
        </w:rPr>
        <w:t>поездов, в не установленных для курения местах в поездах местного и дальнего сообщения.</w:t>
      </w:r>
    </w:p>
    <w:p w:rsidR="008258E0" w:rsidRDefault="008258E0">
      <w:pPr>
        <w:spacing w:line="16" w:lineRule="exact"/>
        <w:rPr>
          <w:sz w:val="24"/>
          <w:szCs w:val="24"/>
        </w:rPr>
      </w:pPr>
    </w:p>
    <w:p w:rsidR="008258E0" w:rsidRDefault="00F21737">
      <w:pPr>
        <w:numPr>
          <w:ilvl w:val="0"/>
          <w:numId w:val="6"/>
        </w:numPr>
        <w:tabs>
          <w:tab w:val="left" w:pos="363"/>
        </w:tabs>
        <w:spacing w:line="237" w:lineRule="auto"/>
        <w:ind w:left="3" w:right="20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</w:t>
      </w:r>
      <w:r>
        <w:rPr>
          <w:rFonts w:eastAsia="Times New Roman"/>
          <w:sz w:val="24"/>
          <w:szCs w:val="24"/>
        </w:rPr>
        <w:t>.</w:t>
      </w:r>
    </w:p>
    <w:p w:rsidR="008258E0" w:rsidRDefault="00F2173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-70485</wp:posOffset>
            </wp:positionH>
            <wp:positionV relativeFrom="paragraph">
              <wp:posOffset>68580</wp:posOffset>
            </wp:positionV>
            <wp:extent cx="2967355" cy="22644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226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8E0" w:rsidRDefault="008258E0">
      <w:pPr>
        <w:sectPr w:rsidR="008258E0">
          <w:pgSz w:w="16840" w:h="11906" w:orient="landscape"/>
          <w:pgMar w:top="714" w:right="738" w:bottom="379" w:left="720" w:header="0" w:footer="0" w:gutter="0"/>
          <w:cols w:num="3" w:space="720" w:equalWidth="0">
            <w:col w:w="4640" w:space="720"/>
            <w:col w:w="4660" w:space="717"/>
            <w:col w:w="4643"/>
          </w:cols>
        </w:sectPr>
      </w:pPr>
    </w:p>
    <w:p w:rsidR="008258E0" w:rsidRDefault="00F21737">
      <w:pPr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8"/>
          <w:szCs w:val="28"/>
        </w:rPr>
        <w:lastRenderedPageBreak/>
        <w:t>Б</w:t>
      </w:r>
      <w:r>
        <w:rPr>
          <w:rFonts w:eastAsia="Times New Roman"/>
          <w:b/>
          <w:bCs/>
          <w:color w:val="C00000"/>
          <w:sz w:val="24"/>
          <w:szCs w:val="24"/>
        </w:rPr>
        <w:t>езопасное поведение на объектах</w:t>
      </w:r>
    </w:p>
    <w:p w:rsidR="008258E0" w:rsidRDefault="008258E0">
      <w:pPr>
        <w:spacing w:line="60" w:lineRule="exact"/>
        <w:rPr>
          <w:sz w:val="20"/>
          <w:szCs w:val="20"/>
        </w:rPr>
      </w:pPr>
    </w:p>
    <w:p w:rsidR="008258E0" w:rsidRDefault="00F21737">
      <w:pPr>
        <w:spacing w:line="274" w:lineRule="auto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 xml:space="preserve">железнодорожного транспорта. </w:t>
      </w:r>
      <w:r>
        <w:rPr>
          <w:rFonts w:eastAsia="Times New Roman"/>
          <w:color w:val="000000"/>
          <w:sz w:val="24"/>
          <w:szCs w:val="24"/>
        </w:rPr>
        <w:t>Железнодорожные пути являются объектами повышенной опасности. Находясь на них, вы подвергаете свою жизнь риску. Переходить железнодорожные пути можно тол</w:t>
      </w:r>
      <w:r>
        <w:rPr>
          <w:rFonts w:eastAsia="Times New Roman"/>
          <w:color w:val="000000"/>
          <w:sz w:val="24"/>
          <w:szCs w:val="24"/>
        </w:rPr>
        <w:t>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</w:t>
      </w:r>
    </w:p>
    <w:p w:rsidR="008258E0" w:rsidRDefault="008258E0">
      <w:pPr>
        <w:spacing w:line="20" w:lineRule="exact"/>
        <w:rPr>
          <w:sz w:val="20"/>
          <w:szCs w:val="20"/>
        </w:rPr>
      </w:pPr>
    </w:p>
    <w:p w:rsidR="008258E0" w:rsidRDefault="00F21737">
      <w:pPr>
        <w:numPr>
          <w:ilvl w:val="0"/>
          <w:numId w:val="7"/>
        </w:numPr>
        <w:tabs>
          <w:tab w:val="left" w:pos="218"/>
        </w:tabs>
        <w:spacing w:line="264" w:lineRule="auto"/>
        <w:ind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целях сохранения своей жизни, никогда и ни при каких обстоятельствах:</w:t>
      </w:r>
    </w:p>
    <w:p w:rsidR="008258E0" w:rsidRDefault="008258E0">
      <w:pPr>
        <w:spacing w:line="15" w:lineRule="exact"/>
        <w:rPr>
          <w:rFonts w:eastAsia="Times New Roman"/>
          <w:sz w:val="24"/>
          <w:szCs w:val="24"/>
        </w:rPr>
      </w:pPr>
    </w:p>
    <w:p w:rsidR="008258E0" w:rsidRDefault="00F21737">
      <w:pPr>
        <w:spacing w:line="274" w:lineRule="auto"/>
        <w:ind w:right="58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не подлезайте под пассажирские платформы и подвижной состав;</w:t>
      </w:r>
    </w:p>
    <w:p w:rsidR="008258E0" w:rsidRDefault="008258E0">
      <w:pPr>
        <w:spacing w:line="2" w:lineRule="exact"/>
        <w:rPr>
          <w:rFonts w:eastAsia="Times New Roman"/>
          <w:sz w:val="24"/>
          <w:szCs w:val="24"/>
        </w:rPr>
      </w:pPr>
    </w:p>
    <w:p w:rsidR="008258E0" w:rsidRDefault="00F21737">
      <w:pPr>
        <w:spacing w:line="273" w:lineRule="auto"/>
        <w:ind w:right="102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не прыгайте с пассажирской платформы на пути;</w:t>
      </w:r>
    </w:p>
    <w:p w:rsidR="008258E0" w:rsidRDefault="008258E0">
      <w:pPr>
        <w:spacing w:line="2" w:lineRule="exact"/>
        <w:rPr>
          <w:rFonts w:eastAsia="Times New Roman"/>
          <w:sz w:val="24"/>
          <w:szCs w:val="24"/>
        </w:rPr>
      </w:pPr>
    </w:p>
    <w:p w:rsidR="008258E0" w:rsidRDefault="00F21737">
      <w:pPr>
        <w:spacing w:line="275" w:lineRule="auto"/>
        <w:ind w:right="18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8258E0" w:rsidRDefault="008258E0">
      <w:pPr>
        <w:spacing w:line="3" w:lineRule="exact"/>
        <w:rPr>
          <w:rFonts w:eastAsia="Times New Roman"/>
          <w:sz w:val="24"/>
          <w:szCs w:val="24"/>
        </w:rPr>
      </w:pPr>
    </w:p>
    <w:p w:rsidR="008258E0" w:rsidRDefault="00F21737">
      <w:pPr>
        <w:spacing w:line="273" w:lineRule="auto"/>
        <w:ind w:right="18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не находитесь на объектах железнодорожного транспорта в состоянии алкогольного опьянения;</w:t>
      </w:r>
    </w:p>
    <w:p w:rsidR="008258E0" w:rsidRDefault="008258E0">
      <w:pPr>
        <w:spacing w:line="7" w:lineRule="exact"/>
        <w:rPr>
          <w:rFonts w:eastAsia="Times New Roman"/>
          <w:sz w:val="24"/>
          <w:szCs w:val="24"/>
        </w:rPr>
      </w:pPr>
    </w:p>
    <w:p w:rsidR="008258E0" w:rsidRDefault="00F21737">
      <w:pPr>
        <w:spacing w:line="276" w:lineRule="auto"/>
        <w:ind w:right="14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не поднимайтес</w:t>
      </w:r>
      <w:r>
        <w:rPr>
          <w:rFonts w:eastAsia="Times New Roman"/>
          <w:sz w:val="24"/>
          <w:szCs w:val="24"/>
        </w:rPr>
        <w:t>ь на опоры и специальные конструкции контактной сети, воздушных линий и искусственных сооружений.</w:t>
      </w:r>
    </w:p>
    <w:p w:rsidR="008258E0" w:rsidRDefault="00F2173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258E0" w:rsidRDefault="008258E0">
      <w:pPr>
        <w:spacing w:line="297" w:lineRule="exact"/>
        <w:rPr>
          <w:sz w:val="20"/>
          <w:szCs w:val="20"/>
        </w:rPr>
      </w:pPr>
    </w:p>
    <w:p w:rsidR="008258E0" w:rsidRDefault="00F21737">
      <w:pPr>
        <w:ind w:left="350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Родителям!</w:t>
      </w:r>
    </w:p>
    <w:p w:rsidR="008258E0" w:rsidRDefault="008258E0">
      <w:pPr>
        <w:spacing w:line="46" w:lineRule="exact"/>
        <w:rPr>
          <w:sz w:val="20"/>
          <w:szCs w:val="20"/>
        </w:rPr>
      </w:pPr>
    </w:p>
    <w:p w:rsidR="008258E0" w:rsidRDefault="00F21737">
      <w:pPr>
        <w:numPr>
          <w:ilvl w:val="0"/>
          <w:numId w:val="8"/>
        </w:numPr>
        <w:tabs>
          <w:tab w:val="left" w:pos="350"/>
        </w:tabs>
        <w:spacing w:line="180" w:lineRule="auto"/>
        <w:ind w:left="350" w:right="140" w:hanging="350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На железной дороге запрещено оставлять детей без присмотра - это может привести к трагическим последствиям.</w:t>
      </w:r>
    </w:p>
    <w:p w:rsidR="008258E0" w:rsidRDefault="008258E0">
      <w:pPr>
        <w:spacing w:line="1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8258E0" w:rsidRDefault="00F21737">
      <w:pPr>
        <w:numPr>
          <w:ilvl w:val="0"/>
          <w:numId w:val="8"/>
        </w:numPr>
        <w:tabs>
          <w:tab w:val="left" w:pos="350"/>
        </w:tabs>
        <w:spacing w:line="180" w:lineRule="auto"/>
        <w:ind w:left="350" w:right="280" w:hanging="350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Всегда помните, что находясь на же</w:t>
      </w:r>
      <w:r>
        <w:rPr>
          <w:rFonts w:eastAsia="Times New Roman"/>
          <w:sz w:val="24"/>
          <w:szCs w:val="24"/>
        </w:rPr>
        <w:t>лезнодорожных объектах, детей необходимо держать за руку или на руках.</w:t>
      </w:r>
    </w:p>
    <w:p w:rsidR="008258E0" w:rsidRDefault="008258E0">
      <w:pPr>
        <w:spacing w:line="1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8258E0" w:rsidRDefault="00F21737">
      <w:pPr>
        <w:numPr>
          <w:ilvl w:val="0"/>
          <w:numId w:val="8"/>
        </w:numPr>
        <w:tabs>
          <w:tab w:val="left" w:pos="350"/>
        </w:tabs>
        <w:spacing w:line="180" w:lineRule="auto"/>
        <w:ind w:left="350" w:right="420" w:hanging="350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</w:rPr>
        <w:t>Железная дорога не место для игр, а зона повышенной опасности!</w:t>
      </w:r>
    </w:p>
    <w:p w:rsidR="008258E0" w:rsidRDefault="008258E0">
      <w:pPr>
        <w:spacing w:line="5" w:lineRule="exact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8258E0" w:rsidRDefault="00F21737">
      <w:pPr>
        <w:ind w:left="670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  <w:b/>
          <w:bCs/>
          <w:color w:val="C00000"/>
          <w:sz w:val="24"/>
          <w:szCs w:val="24"/>
        </w:rPr>
        <w:t>Берегите вашу жизнь и жизнь ваших</w:t>
      </w:r>
    </w:p>
    <w:p w:rsidR="008258E0" w:rsidRDefault="00F21737">
      <w:pPr>
        <w:ind w:left="2350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  <w:b/>
          <w:bCs/>
          <w:color w:val="C00000"/>
          <w:sz w:val="24"/>
          <w:szCs w:val="24"/>
        </w:rPr>
        <w:t>детей!</w:t>
      </w:r>
    </w:p>
    <w:p w:rsidR="008258E0" w:rsidRDefault="008258E0">
      <w:pPr>
        <w:spacing w:line="7" w:lineRule="exact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8258E0" w:rsidRDefault="00F21737">
      <w:pPr>
        <w:spacing w:line="239" w:lineRule="auto"/>
        <w:ind w:left="350" w:right="80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  <w:sz w:val="24"/>
          <w:szCs w:val="24"/>
        </w:rPr>
        <w:t xml:space="preserve">Любое постороннее вмешательство в деятельность железнодорожного транспорта </w:t>
      </w:r>
      <w:r>
        <w:rPr>
          <w:rFonts w:eastAsia="Times New Roman"/>
          <w:sz w:val="24"/>
          <w:szCs w:val="24"/>
        </w:rPr>
        <w:t>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 Наложение на рельсы посторонних предметов, закидывание поездов камнями и другие п</w:t>
      </w:r>
      <w:r>
        <w:rPr>
          <w:rFonts w:eastAsia="Times New Roman"/>
          <w:sz w:val="24"/>
          <w:szCs w:val="24"/>
        </w:rPr>
        <w:t>ротивоправные действия могут повлечь за собой гибель людей.</w:t>
      </w:r>
    </w:p>
    <w:p w:rsidR="008258E0" w:rsidRDefault="00F217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-113030</wp:posOffset>
            </wp:positionH>
            <wp:positionV relativeFrom="paragraph">
              <wp:posOffset>210185</wp:posOffset>
            </wp:positionV>
            <wp:extent cx="3121025" cy="24079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8E0" w:rsidRDefault="00F2173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258E0" w:rsidRDefault="00F21737">
      <w:pPr>
        <w:spacing w:line="236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муниципальное бюджетное </w:t>
      </w:r>
      <w:r w:rsidR="0095087D">
        <w:rPr>
          <w:rFonts w:eastAsia="Times New Roman"/>
          <w:sz w:val="24"/>
          <w:szCs w:val="24"/>
        </w:rPr>
        <w:t xml:space="preserve">образовательное </w:t>
      </w:r>
      <w:r>
        <w:rPr>
          <w:rFonts w:eastAsia="Times New Roman"/>
          <w:sz w:val="24"/>
          <w:szCs w:val="24"/>
        </w:rPr>
        <w:t>учреждение «</w:t>
      </w:r>
      <w:r w:rsidR="0095087D">
        <w:rPr>
          <w:rFonts w:eastAsia="Times New Roman"/>
          <w:sz w:val="24"/>
          <w:szCs w:val="24"/>
        </w:rPr>
        <w:t>Карповская СШ</w:t>
      </w:r>
      <w:r>
        <w:rPr>
          <w:rFonts w:eastAsia="Times New Roman"/>
          <w:sz w:val="24"/>
          <w:szCs w:val="24"/>
        </w:rPr>
        <w:t>»</w:t>
      </w: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23" w:lineRule="exact"/>
        <w:rPr>
          <w:sz w:val="20"/>
          <w:szCs w:val="20"/>
        </w:rPr>
      </w:pPr>
    </w:p>
    <w:p w:rsidR="008258E0" w:rsidRDefault="00F21737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4F6228"/>
          <w:sz w:val="40"/>
          <w:szCs w:val="40"/>
        </w:rPr>
        <w:t>Памятка по безопасности</w:t>
      </w:r>
    </w:p>
    <w:p w:rsidR="008258E0" w:rsidRDefault="00F21737">
      <w:pPr>
        <w:spacing w:line="239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4F6228"/>
          <w:sz w:val="40"/>
          <w:szCs w:val="40"/>
        </w:rPr>
        <w:t>на железной дороге и</w:t>
      </w:r>
    </w:p>
    <w:p w:rsidR="008258E0" w:rsidRDefault="008258E0">
      <w:pPr>
        <w:spacing w:line="2" w:lineRule="exact"/>
        <w:rPr>
          <w:sz w:val="20"/>
          <w:szCs w:val="20"/>
        </w:rPr>
      </w:pPr>
    </w:p>
    <w:p w:rsidR="008258E0" w:rsidRDefault="00F21737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4F6228"/>
          <w:sz w:val="40"/>
          <w:szCs w:val="40"/>
        </w:rPr>
        <w:t>безопасному поведению</w:t>
      </w:r>
    </w:p>
    <w:p w:rsidR="008258E0" w:rsidRDefault="008258E0">
      <w:pPr>
        <w:spacing w:line="1" w:lineRule="exact"/>
        <w:rPr>
          <w:sz w:val="20"/>
          <w:szCs w:val="20"/>
        </w:rPr>
      </w:pPr>
    </w:p>
    <w:p w:rsidR="008258E0" w:rsidRDefault="00F21737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4F6228"/>
          <w:sz w:val="40"/>
          <w:szCs w:val="40"/>
        </w:rPr>
        <w:t>на объектах</w:t>
      </w:r>
    </w:p>
    <w:p w:rsidR="008258E0" w:rsidRDefault="00F21737">
      <w:pPr>
        <w:spacing w:line="239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4F6228"/>
          <w:sz w:val="40"/>
          <w:szCs w:val="40"/>
        </w:rPr>
        <w:t>железнодорожного</w:t>
      </w:r>
    </w:p>
    <w:p w:rsidR="008258E0" w:rsidRDefault="008258E0">
      <w:pPr>
        <w:spacing w:line="1" w:lineRule="exact"/>
        <w:rPr>
          <w:sz w:val="20"/>
          <w:szCs w:val="20"/>
        </w:rPr>
      </w:pPr>
    </w:p>
    <w:p w:rsidR="008258E0" w:rsidRDefault="00F21737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4F6228"/>
          <w:sz w:val="40"/>
          <w:szCs w:val="40"/>
        </w:rPr>
        <w:t>транспорта</w:t>
      </w:r>
    </w:p>
    <w:p w:rsidR="008258E0" w:rsidRDefault="00F217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-194310</wp:posOffset>
            </wp:positionH>
            <wp:positionV relativeFrom="paragraph">
              <wp:posOffset>379095</wp:posOffset>
            </wp:positionV>
            <wp:extent cx="3610610" cy="21685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216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00" w:lineRule="exact"/>
        <w:rPr>
          <w:sz w:val="20"/>
          <w:szCs w:val="20"/>
        </w:rPr>
      </w:pPr>
    </w:p>
    <w:p w:rsidR="008258E0" w:rsidRDefault="008258E0">
      <w:pPr>
        <w:spacing w:line="267" w:lineRule="exact"/>
        <w:rPr>
          <w:sz w:val="20"/>
          <w:szCs w:val="20"/>
        </w:rPr>
      </w:pPr>
    </w:p>
    <w:p w:rsidR="008258E0" w:rsidRDefault="00F217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924560</wp:posOffset>
            </wp:positionH>
            <wp:positionV relativeFrom="paragraph">
              <wp:posOffset>190500</wp:posOffset>
            </wp:positionV>
            <wp:extent cx="1200150" cy="1172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258E0" w:rsidSect="008258E0">
      <w:pgSz w:w="16840" w:h="11906" w:orient="landscape"/>
      <w:pgMar w:top="717" w:right="718" w:bottom="1440" w:left="720" w:header="0" w:footer="0" w:gutter="0"/>
      <w:cols w:num="3" w:space="720" w:equalWidth="0">
        <w:col w:w="4640" w:space="370"/>
        <w:col w:w="5010" w:space="720"/>
        <w:col w:w="46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737" w:rsidRDefault="00F21737" w:rsidP="0095087D">
      <w:r>
        <w:separator/>
      </w:r>
    </w:p>
  </w:endnote>
  <w:endnote w:type="continuationSeparator" w:id="1">
    <w:p w:rsidR="00F21737" w:rsidRDefault="00F21737" w:rsidP="00950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737" w:rsidRDefault="00F21737" w:rsidP="0095087D">
      <w:r>
        <w:separator/>
      </w:r>
    </w:p>
  </w:footnote>
  <w:footnote w:type="continuationSeparator" w:id="1">
    <w:p w:rsidR="00F21737" w:rsidRDefault="00F21737" w:rsidP="00950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3F724534"/>
    <w:lvl w:ilvl="0" w:tplc="2F92495E">
      <w:start w:val="1"/>
      <w:numFmt w:val="bullet"/>
      <w:lvlText w:val=""/>
      <w:lvlJc w:val="left"/>
    </w:lvl>
    <w:lvl w:ilvl="1" w:tplc="046E3234">
      <w:numFmt w:val="decimal"/>
      <w:lvlText w:val=""/>
      <w:lvlJc w:val="left"/>
    </w:lvl>
    <w:lvl w:ilvl="2" w:tplc="4F002AC6">
      <w:numFmt w:val="decimal"/>
      <w:lvlText w:val=""/>
      <w:lvlJc w:val="left"/>
    </w:lvl>
    <w:lvl w:ilvl="3" w:tplc="6FD24002">
      <w:numFmt w:val="decimal"/>
      <w:lvlText w:val=""/>
      <w:lvlJc w:val="left"/>
    </w:lvl>
    <w:lvl w:ilvl="4" w:tplc="15326AF0">
      <w:numFmt w:val="decimal"/>
      <w:lvlText w:val=""/>
      <w:lvlJc w:val="left"/>
    </w:lvl>
    <w:lvl w:ilvl="5" w:tplc="D2521994">
      <w:numFmt w:val="decimal"/>
      <w:lvlText w:val=""/>
      <w:lvlJc w:val="left"/>
    </w:lvl>
    <w:lvl w:ilvl="6" w:tplc="AF1E9D8C">
      <w:numFmt w:val="decimal"/>
      <w:lvlText w:val=""/>
      <w:lvlJc w:val="left"/>
    </w:lvl>
    <w:lvl w:ilvl="7" w:tplc="A39644A6">
      <w:numFmt w:val="decimal"/>
      <w:lvlText w:val=""/>
      <w:lvlJc w:val="left"/>
    </w:lvl>
    <w:lvl w:ilvl="8" w:tplc="08C490DA">
      <w:numFmt w:val="decimal"/>
      <w:lvlText w:val=""/>
      <w:lvlJc w:val="left"/>
    </w:lvl>
  </w:abstractNum>
  <w:abstractNum w:abstractNumId="1">
    <w:nsid w:val="00001649"/>
    <w:multiLevelType w:val="hybridMultilevel"/>
    <w:tmpl w:val="C9EAC4A6"/>
    <w:lvl w:ilvl="0" w:tplc="B9A0B9EE">
      <w:start w:val="4"/>
      <w:numFmt w:val="decimal"/>
      <w:lvlText w:val="%1."/>
      <w:lvlJc w:val="left"/>
    </w:lvl>
    <w:lvl w:ilvl="1" w:tplc="5D86571E">
      <w:start w:val="1"/>
      <w:numFmt w:val="decimal"/>
      <w:lvlText w:val="%2"/>
      <w:lvlJc w:val="left"/>
    </w:lvl>
    <w:lvl w:ilvl="2" w:tplc="AC746520">
      <w:numFmt w:val="decimal"/>
      <w:lvlText w:val=""/>
      <w:lvlJc w:val="left"/>
    </w:lvl>
    <w:lvl w:ilvl="3" w:tplc="1B6C6670">
      <w:numFmt w:val="decimal"/>
      <w:lvlText w:val=""/>
      <w:lvlJc w:val="left"/>
    </w:lvl>
    <w:lvl w:ilvl="4" w:tplc="66BCC91C">
      <w:numFmt w:val="decimal"/>
      <w:lvlText w:val=""/>
      <w:lvlJc w:val="left"/>
    </w:lvl>
    <w:lvl w:ilvl="5" w:tplc="F23A2344">
      <w:numFmt w:val="decimal"/>
      <w:lvlText w:val=""/>
      <w:lvlJc w:val="left"/>
    </w:lvl>
    <w:lvl w:ilvl="6" w:tplc="6CA69BB2">
      <w:numFmt w:val="decimal"/>
      <w:lvlText w:val=""/>
      <w:lvlJc w:val="left"/>
    </w:lvl>
    <w:lvl w:ilvl="7" w:tplc="8F5051FE">
      <w:numFmt w:val="decimal"/>
      <w:lvlText w:val=""/>
      <w:lvlJc w:val="left"/>
    </w:lvl>
    <w:lvl w:ilvl="8" w:tplc="17CA1B2A">
      <w:numFmt w:val="decimal"/>
      <w:lvlText w:val=""/>
      <w:lvlJc w:val="left"/>
    </w:lvl>
  </w:abstractNum>
  <w:abstractNum w:abstractNumId="2">
    <w:nsid w:val="000026E9"/>
    <w:multiLevelType w:val="hybridMultilevel"/>
    <w:tmpl w:val="2A2417EE"/>
    <w:lvl w:ilvl="0" w:tplc="7EB4380E">
      <w:start w:val="1"/>
      <w:numFmt w:val="bullet"/>
      <w:lvlText w:val="В"/>
      <w:lvlJc w:val="left"/>
    </w:lvl>
    <w:lvl w:ilvl="1" w:tplc="E38896B0">
      <w:numFmt w:val="decimal"/>
      <w:lvlText w:val=""/>
      <w:lvlJc w:val="left"/>
    </w:lvl>
    <w:lvl w:ilvl="2" w:tplc="8DC07248">
      <w:numFmt w:val="decimal"/>
      <w:lvlText w:val=""/>
      <w:lvlJc w:val="left"/>
    </w:lvl>
    <w:lvl w:ilvl="3" w:tplc="C64E1AB6">
      <w:numFmt w:val="decimal"/>
      <w:lvlText w:val=""/>
      <w:lvlJc w:val="left"/>
    </w:lvl>
    <w:lvl w:ilvl="4" w:tplc="09788D7A">
      <w:numFmt w:val="decimal"/>
      <w:lvlText w:val=""/>
      <w:lvlJc w:val="left"/>
    </w:lvl>
    <w:lvl w:ilvl="5" w:tplc="E3D02460">
      <w:numFmt w:val="decimal"/>
      <w:lvlText w:val=""/>
      <w:lvlJc w:val="left"/>
    </w:lvl>
    <w:lvl w:ilvl="6" w:tplc="C450E15A">
      <w:numFmt w:val="decimal"/>
      <w:lvlText w:val=""/>
      <w:lvlJc w:val="left"/>
    </w:lvl>
    <w:lvl w:ilvl="7" w:tplc="D4C2B7F8">
      <w:numFmt w:val="decimal"/>
      <w:lvlText w:val=""/>
      <w:lvlJc w:val="left"/>
    </w:lvl>
    <w:lvl w:ilvl="8" w:tplc="20FE20C4">
      <w:numFmt w:val="decimal"/>
      <w:lvlText w:val=""/>
      <w:lvlJc w:val="left"/>
    </w:lvl>
  </w:abstractNum>
  <w:abstractNum w:abstractNumId="3">
    <w:nsid w:val="000041BB"/>
    <w:multiLevelType w:val="hybridMultilevel"/>
    <w:tmpl w:val="09485532"/>
    <w:lvl w:ilvl="0" w:tplc="F7C6FC42">
      <w:start w:val="14"/>
      <w:numFmt w:val="decimal"/>
      <w:lvlText w:val="%1."/>
      <w:lvlJc w:val="left"/>
    </w:lvl>
    <w:lvl w:ilvl="1" w:tplc="11264886">
      <w:numFmt w:val="decimal"/>
      <w:lvlText w:val=""/>
      <w:lvlJc w:val="left"/>
    </w:lvl>
    <w:lvl w:ilvl="2" w:tplc="CDC6A136">
      <w:numFmt w:val="decimal"/>
      <w:lvlText w:val=""/>
      <w:lvlJc w:val="left"/>
    </w:lvl>
    <w:lvl w:ilvl="3" w:tplc="16CAC8EE">
      <w:numFmt w:val="decimal"/>
      <w:lvlText w:val=""/>
      <w:lvlJc w:val="left"/>
    </w:lvl>
    <w:lvl w:ilvl="4" w:tplc="E368B008">
      <w:numFmt w:val="decimal"/>
      <w:lvlText w:val=""/>
      <w:lvlJc w:val="left"/>
    </w:lvl>
    <w:lvl w:ilvl="5" w:tplc="C5168A18">
      <w:numFmt w:val="decimal"/>
      <w:lvlText w:val=""/>
      <w:lvlJc w:val="left"/>
    </w:lvl>
    <w:lvl w:ilvl="6" w:tplc="51FED538">
      <w:numFmt w:val="decimal"/>
      <w:lvlText w:val=""/>
      <w:lvlJc w:val="left"/>
    </w:lvl>
    <w:lvl w:ilvl="7" w:tplc="6882DAF4">
      <w:numFmt w:val="decimal"/>
      <w:lvlText w:val=""/>
      <w:lvlJc w:val="left"/>
    </w:lvl>
    <w:lvl w:ilvl="8" w:tplc="80AE3420">
      <w:numFmt w:val="decimal"/>
      <w:lvlText w:val=""/>
      <w:lvlJc w:val="left"/>
    </w:lvl>
  </w:abstractNum>
  <w:abstractNum w:abstractNumId="4">
    <w:nsid w:val="00005AF1"/>
    <w:multiLevelType w:val="hybridMultilevel"/>
    <w:tmpl w:val="C1A092FA"/>
    <w:lvl w:ilvl="0" w:tplc="EA94DA0E">
      <w:start w:val="10"/>
      <w:numFmt w:val="decimal"/>
      <w:lvlText w:val="%1."/>
      <w:lvlJc w:val="left"/>
    </w:lvl>
    <w:lvl w:ilvl="1" w:tplc="D50A74AA">
      <w:start w:val="1"/>
      <w:numFmt w:val="decimal"/>
      <w:lvlText w:val="%2"/>
      <w:lvlJc w:val="left"/>
    </w:lvl>
    <w:lvl w:ilvl="2" w:tplc="3EACD48A">
      <w:numFmt w:val="decimal"/>
      <w:lvlText w:val=""/>
      <w:lvlJc w:val="left"/>
    </w:lvl>
    <w:lvl w:ilvl="3" w:tplc="3B929CF2">
      <w:numFmt w:val="decimal"/>
      <w:lvlText w:val=""/>
      <w:lvlJc w:val="left"/>
    </w:lvl>
    <w:lvl w:ilvl="4" w:tplc="621088E4">
      <w:numFmt w:val="decimal"/>
      <w:lvlText w:val=""/>
      <w:lvlJc w:val="left"/>
    </w:lvl>
    <w:lvl w:ilvl="5" w:tplc="32203B14">
      <w:numFmt w:val="decimal"/>
      <w:lvlText w:val=""/>
      <w:lvlJc w:val="left"/>
    </w:lvl>
    <w:lvl w:ilvl="6" w:tplc="F9F01D94">
      <w:numFmt w:val="decimal"/>
      <w:lvlText w:val=""/>
      <w:lvlJc w:val="left"/>
    </w:lvl>
    <w:lvl w:ilvl="7" w:tplc="F76CA240">
      <w:numFmt w:val="decimal"/>
      <w:lvlText w:val=""/>
      <w:lvlJc w:val="left"/>
    </w:lvl>
    <w:lvl w:ilvl="8" w:tplc="23AE2F7C">
      <w:numFmt w:val="decimal"/>
      <w:lvlText w:val=""/>
      <w:lvlJc w:val="left"/>
    </w:lvl>
  </w:abstractNum>
  <w:abstractNum w:abstractNumId="5">
    <w:nsid w:val="00005F90"/>
    <w:multiLevelType w:val="hybridMultilevel"/>
    <w:tmpl w:val="536A82A2"/>
    <w:lvl w:ilvl="0" w:tplc="179C21B2">
      <w:start w:val="1"/>
      <w:numFmt w:val="decimal"/>
      <w:lvlText w:val="%1."/>
      <w:lvlJc w:val="left"/>
    </w:lvl>
    <w:lvl w:ilvl="1" w:tplc="114E3944">
      <w:start w:val="3"/>
      <w:numFmt w:val="decimal"/>
      <w:lvlText w:val="%2."/>
      <w:lvlJc w:val="left"/>
    </w:lvl>
    <w:lvl w:ilvl="2" w:tplc="703C05FA">
      <w:numFmt w:val="decimal"/>
      <w:lvlText w:val=""/>
      <w:lvlJc w:val="left"/>
    </w:lvl>
    <w:lvl w:ilvl="3" w:tplc="AF0039A8">
      <w:numFmt w:val="decimal"/>
      <w:lvlText w:val=""/>
      <w:lvlJc w:val="left"/>
    </w:lvl>
    <w:lvl w:ilvl="4" w:tplc="51EC264A">
      <w:numFmt w:val="decimal"/>
      <w:lvlText w:val=""/>
      <w:lvlJc w:val="left"/>
    </w:lvl>
    <w:lvl w:ilvl="5" w:tplc="34867ADC">
      <w:numFmt w:val="decimal"/>
      <w:lvlText w:val=""/>
      <w:lvlJc w:val="left"/>
    </w:lvl>
    <w:lvl w:ilvl="6" w:tplc="D626F710">
      <w:numFmt w:val="decimal"/>
      <w:lvlText w:val=""/>
      <w:lvlJc w:val="left"/>
    </w:lvl>
    <w:lvl w:ilvl="7" w:tplc="D6A03910">
      <w:numFmt w:val="decimal"/>
      <w:lvlText w:val=""/>
      <w:lvlJc w:val="left"/>
    </w:lvl>
    <w:lvl w:ilvl="8" w:tplc="A4165DAA">
      <w:numFmt w:val="decimal"/>
      <w:lvlText w:val=""/>
      <w:lvlJc w:val="left"/>
    </w:lvl>
  </w:abstractNum>
  <w:abstractNum w:abstractNumId="6">
    <w:nsid w:val="00006952"/>
    <w:multiLevelType w:val="hybridMultilevel"/>
    <w:tmpl w:val="F29CE23E"/>
    <w:lvl w:ilvl="0" w:tplc="E5AEF96E">
      <w:start w:val="1"/>
      <w:numFmt w:val="bullet"/>
      <w:lvlText w:val=""/>
      <w:lvlJc w:val="left"/>
    </w:lvl>
    <w:lvl w:ilvl="1" w:tplc="B64035F0">
      <w:numFmt w:val="decimal"/>
      <w:lvlText w:val=""/>
      <w:lvlJc w:val="left"/>
    </w:lvl>
    <w:lvl w:ilvl="2" w:tplc="9FA02710">
      <w:numFmt w:val="decimal"/>
      <w:lvlText w:val=""/>
      <w:lvlJc w:val="left"/>
    </w:lvl>
    <w:lvl w:ilvl="3" w:tplc="F9A4B132">
      <w:numFmt w:val="decimal"/>
      <w:lvlText w:val=""/>
      <w:lvlJc w:val="left"/>
    </w:lvl>
    <w:lvl w:ilvl="4" w:tplc="3CA84CE0">
      <w:numFmt w:val="decimal"/>
      <w:lvlText w:val=""/>
      <w:lvlJc w:val="left"/>
    </w:lvl>
    <w:lvl w:ilvl="5" w:tplc="BDCA9E9C">
      <w:numFmt w:val="decimal"/>
      <w:lvlText w:val=""/>
      <w:lvlJc w:val="left"/>
    </w:lvl>
    <w:lvl w:ilvl="6" w:tplc="65143D42">
      <w:numFmt w:val="decimal"/>
      <w:lvlText w:val=""/>
      <w:lvlJc w:val="left"/>
    </w:lvl>
    <w:lvl w:ilvl="7" w:tplc="7488237E">
      <w:numFmt w:val="decimal"/>
      <w:lvlText w:val=""/>
      <w:lvlJc w:val="left"/>
    </w:lvl>
    <w:lvl w:ilvl="8" w:tplc="E000FE0A">
      <w:numFmt w:val="decimal"/>
      <w:lvlText w:val=""/>
      <w:lvlJc w:val="left"/>
    </w:lvl>
  </w:abstractNum>
  <w:abstractNum w:abstractNumId="7">
    <w:nsid w:val="00006DF1"/>
    <w:multiLevelType w:val="hybridMultilevel"/>
    <w:tmpl w:val="6B367272"/>
    <w:lvl w:ilvl="0" w:tplc="05F25814">
      <w:start w:val="8"/>
      <w:numFmt w:val="decimal"/>
      <w:lvlText w:val="%1."/>
      <w:lvlJc w:val="left"/>
    </w:lvl>
    <w:lvl w:ilvl="1" w:tplc="89342A50">
      <w:start w:val="9"/>
      <w:numFmt w:val="decimal"/>
      <w:lvlText w:val="%2."/>
      <w:lvlJc w:val="left"/>
    </w:lvl>
    <w:lvl w:ilvl="2" w:tplc="CB284D94">
      <w:numFmt w:val="decimal"/>
      <w:lvlText w:val=""/>
      <w:lvlJc w:val="left"/>
    </w:lvl>
    <w:lvl w:ilvl="3" w:tplc="B7B2A588">
      <w:numFmt w:val="decimal"/>
      <w:lvlText w:val=""/>
      <w:lvlJc w:val="left"/>
    </w:lvl>
    <w:lvl w:ilvl="4" w:tplc="D186A91C">
      <w:numFmt w:val="decimal"/>
      <w:lvlText w:val=""/>
      <w:lvlJc w:val="left"/>
    </w:lvl>
    <w:lvl w:ilvl="5" w:tplc="1CC4FDA4">
      <w:numFmt w:val="decimal"/>
      <w:lvlText w:val=""/>
      <w:lvlJc w:val="left"/>
    </w:lvl>
    <w:lvl w:ilvl="6" w:tplc="093A69DA">
      <w:numFmt w:val="decimal"/>
      <w:lvlText w:val=""/>
      <w:lvlJc w:val="left"/>
    </w:lvl>
    <w:lvl w:ilvl="7" w:tplc="6816A49C">
      <w:numFmt w:val="decimal"/>
      <w:lvlText w:val=""/>
      <w:lvlJc w:val="left"/>
    </w:lvl>
    <w:lvl w:ilvl="8" w:tplc="97924170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58E0"/>
    <w:rsid w:val="008258E0"/>
    <w:rsid w:val="0095087D"/>
    <w:rsid w:val="00F2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508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087D"/>
  </w:style>
  <w:style w:type="paragraph" w:styleId="a6">
    <w:name w:val="footer"/>
    <w:basedOn w:val="a"/>
    <w:link w:val="a7"/>
    <w:uiPriority w:val="99"/>
    <w:semiHidden/>
    <w:unhideWhenUsed/>
    <w:rsid w:val="009508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0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Людмила</cp:lastModifiedBy>
  <cp:revision>3</cp:revision>
  <dcterms:created xsi:type="dcterms:W3CDTF">2018-10-16T08:49:00Z</dcterms:created>
  <dcterms:modified xsi:type="dcterms:W3CDTF">2018-10-16T06:53:00Z</dcterms:modified>
</cp:coreProperties>
</file>