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1E4E" w:rsidRDefault="00181E4E">
      <w:pPr>
        <w:pStyle w:val="a3"/>
        <w:spacing w:before="11"/>
        <w:rPr>
          <w:sz w:val="9"/>
        </w:rPr>
      </w:pPr>
    </w:p>
    <w:p w:rsidR="00181E4E" w:rsidRDefault="00181E4E">
      <w:pPr>
        <w:pStyle w:val="a3"/>
        <w:rPr>
          <w:rFonts w:ascii="Arial"/>
          <w:sz w:val="20"/>
        </w:rPr>
      </w:pPr>
    </w:p>
    <w:p w:rsidR="00181E4E" w:rsidRDefault="00181E4E">
      <w:pPr>
        <w:pStyle w:val="a3"/>
        <w:rPr>
          <w:rFonts w:ascii="Arial"/>
          <w:sz w:val="20"/>
        </w:rPr>
      </w:pPr>
    </w:p>
    <w:p w:rsidR="00181E4E" w:rsidRDefault="00181E4E">
      <w:pPr>
        <w:pStyle w:val="a3"/>
        <w:spacing w:before="1"/>
        <w:rPr>
          <w:rFonts w:ascii="Arial"/>
          <w:sz w:val="26"/>
        </w:rPr>
      </w:pPr>
    </w:p>
    <w:p w:rsidR="00100072" w:rsidRDefault="006803BD" w:rsidP="00100072">
      <w:pPr>
        <w:widowControl/>
        <w:autoSpaceDE/>
        <w:autoSpaceDN/>
        <w:jc w:val="right"/>
        <w:rPr>
          <w:lang w:eastAsia="ru-RU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7401ED7" wp14:editId="61EBF4B9">
            <wp:simplePos x="0" y="0"/>
            <wp:positionH relativeFrom="column">
              <wp:posOffset>4095115</wp:posOffset>
            </wp:positionH>
            <wp:positionV relativeFrom="paragraph">
              <wp:posOffset>70485</wp:posOffset>
            </wp:positionV>
            <wp:extent cx="1990725" cy="1276350"/>
            <wp:effectExtent l="0" t="0" r="0" b="0"/>
            <wp:wrapNone/>
            <wp:docPr id="2" name="Рисунок 2" descr="E:\печать и подпись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E:\печать и подпись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7579" t="11333" r="40031" b="730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100072">
        <w:rPr>
          <w:lang w:eastAsia="ru-RU"/>
        </w:rPr>
        <w:t xml:space="preserve">                                                                                                                                                                    </w:t>
      </w:r>
      <w:r w:rsidR="00100072" w:rsidRPr="005A3E33">
        <w:rPr>
          <w:lang w:eastAsia="ru-RU"/>
        </w:rPr>
        <w:t>УТВЕРЖДАЮ»:</w:t>
      </w:r>
      <w:r w:rsidR="00100072">
        <w:rPr>
          <w:lang w:eastAsia="ru-RU"/>
        </w:rPr>
        <w:t xml:space="preserve">       </w:t>
      </w:r>
    </w:p>
    <w:p w:rsidR="00100072" w:rsidRDefault="00100072" w:rsidP="00100072">
      <w:pPr>
        <w:widowControl/>
        <w:autoSpaceDE/>
        <w:autoSpaceDN/>
        <w:jc w:val="right"/>
        <w:rPr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                   </w:t>
      </w:r>
      <w:r w:rsidRPr="005A3E33">
        <w:rPr>
          <w:lang w:eastAsia="ru-RU"/>
        </w:rPr>
        <w:t>Директор МБОУ «Карповская СШ»</w:t>
      </w:r>
      <w:r>
        <w:rPr>
          <w:lang w:eastAsia="ru-RU"/>
        </w:rPr>
        <w:t xml:space="preserve">                                                        </w:t>
      </w:r>
    </w:p>
    <w:p w:rsidR="00100072" w:rsidRDefault="00100072" w:rsidP="00100072">
      <w:pPr>
        <w:widowControl/>
        <w:autoSpaceDE/>
        <w:autoSpaceDN/>
        <w:jc w:val="right"/>
        <w:rPr>
          <w:lang w:eastAsia="ru-RU"/>
        </w:rPr>
      </w:pPr>
    </w:p>
    <w:p w:rsidR="00100072" w:rsidRPr="005A3E33" w:rsidRDefault="00100072" w:rsidP="00100072">
      <w:pPr>
        <w:widowControl/>
        <w:autoSpaceDE/>
        <w:autoSpaceDN/>
        <w:jc w:val="right"/>
        <w:rPr>
          <w:lang w:eastAsia="ru-RU"/>
        </w:rPr>
      </w:pPr>
      <w:r>
        <w:rPr>
          <w:lang w:eastAsia="ru-RU"/>
        </w:rPr>
        <w:t xml:space="preserve">                                               </w:t>
      </w:r>
      <w:r w:rsidRPr="005A3E33">
        <w:rPr>
          <w:lang w:eastAsia="ru-RU"/>
        </w:rPr>
        <w:t>______________ Страхова С.В.</w:t>
      </w:r>
    </w:p>
    <w:p w:rsidR="00100072" w:rsidRPr="005A3E33" w:rsidRDefault="00100072" w:rsidP="00100072">
      <w:pPr>
        <w:widowControl/>
        <w:autoSpaceDE/>
        <w:autoSpaceDN/>
        <w:jc w:val="right"/>
        <w:rPr>
          <w:lang w:eastAsia="ru-RU"/>
        </w:rPr>
      </w:pPr>
      <w:r>
        <w:rPr>
          <w:lang w:eastAsia="ru-RU"/>
        </w:rPr>
        <w:t xml:space="preserve">            </w:t>
      </w:r>
      <w:r w:rsidRPr="005A3E33">
        <w:rPr>
          <w:lang w:eastAsia="ru-RU"/>
        </w:rPr>
        <w:t>Протокол педсовета № 1</w:t>
      </w:r>
    </w:p>
    <w:p w:rsidR="00100072" w:rsidRPr="005A3E33" w:rsidRDefault="00100072" w:rsidP="00100072">
      <w:pPr>
        <w:widowControl/>
        <w:autoSpaceDE/>
        <w:autoSpaceDN/>
        <w:jc w:val="right"/>
        <w:rPr>
          <w:lang w:eastAsia="ru-RU"/>
        </w:rPr>
      </w:pPr>
      <w:r w:rsidRPr="005A3E33">
        <w:rPr>
          <w:lang w:eastAsia="ru-RU"/>
        </w:rPr>
        <w:t xml:space="preserve">от </w:t>
      </w:r>
      <w:r>
        <w:rPr>
          <w:lang w:eastAsia="ru-RU"/>
        </w:rPr>
        <w:t>30</w:t>
      </w:r>
      <w:r w:rsidRPr="005A3E33">
        <w:rPr>
          <w:lang w:eastAsia="ru-RU"/>
        </w:rPr>
        <w:t xml:space="preserve"> августа 2022 г.</w:t>
      </w:r>
    </w:p>
    <w:p w:rsidR="00100072" w:rsidRDefault="00100072">
      <w:pPr>
        <w:spacing w:before="89" w:line="322" w:lineRule="exact"/>
        <w:ind w:left="2502" w:right="1329"/>
        <w:jc w:val="center"/>
        <w:rPr>
          <w:b/>
          <w:sz w:val="28"/>
        </w:rPr>
      </w:pPr>
    </w:p>
    <w:p w:rsidR="00100072" w:rsidRDefault="00100072">
      <w:pPr>
        <w:spacing w:before="89" w:line="322" w:lineRule="exact"/>
        <w:ind w:left="2502" w:right="1329"/>
        <w:jc w:val="center"/>
        <w:rPr>
          <w:b/>
          <w:sz w:val="28"/>
        </w:rPr>
      </w:pPr>
    </w:p>
    <w:p w:rsidR="00100072" w:rsidRDefault="00100072">
      <w:pPr>
        <w:spacing w:before="89" w:line="322" w:lineRule="exact"/>
        <w:ind w:left="2502" w:right="1329"/>
        <w:jc w:val="center"/>
        <w:rPr>
          <w:b/>
          <w:sz w:val="28"/>
        </w:rPr>
      </w:pPr>
    </w:p>
    <w:p w:rsidR="00100072" w:rsidRDefault="00100072">
      <w:pPr>
        <w:spacing w:before="89" w:line="322" w:lineRule="exact"/>
        <w:ind w:left="2502" w:right="1329"/>
        <w:jc w:val="center"/>
        <w:rPr>
          <w:b/>
          <w:sz w:val="28"/>
        </w:rPr>
      </w:pPr>
    </w:p>
    <w:p w:rsidR="00100072" w:rsidRDefault="00100072">
      <w:pPr>
        <w:spacing w:before="89" w:line="322" w:lineRule="exact"/>
        <w:ind w:left="2502" w:right="1329"/>
        <w:jc w:val="center"/>
        <w:rPr>
          <w:b/>
          <w:sz w:val="28"/>
        </w:rPr>
      </w:pPr>
    </w:p>
    <w:p w:rsidR="00100072" w:rsidRDefault="00100072">
      <w:pPr>
        <w:spacing w:before="89" w:line="322" w:lineRule="exact"/>
        <w:ind w:left="2502" w:right="1329"/>
        <w:jc w:val="center"/>
        <w:rPr>
          <w:b/>
          <w:sz w:val="28"/>
        </w:rPr>
      </w:pPr>
    </w:p>
    <w:p w:rsidR="00100072" w:rsidRDefault="00100072">
      <w:pPr>
        <w:spacing w:before="89" w:line="322" w:lineRule="exact"/>
        <w:ind w:left="2502" w:right="1329"/>
        <w:jc w:val="center"/>
        <w:rPr>
          <w:b/>
          <w:sz w:val="28"/>
        </w:rPr>
      </w:pPr>
    </w:p>
    <w:p w:rsidR="00181E4E" w:rsidRDefault="00AB47A0">
      <w:pPr>
        <w:spacing w:before="89" w:line="322" w:lineRule="exact"/>
        <w:ind w:left="2502" w:right="1329"/>
        <w:jc w:val="center"/>
        <w:rPr>
          <w:b/>
          <w:sz w:val="28"/>
        </w:rPr>
      </w:pPr>
      <w:r>
        <w:rPr>
          <w:b/>
          <w:sz w:val="28"/>
        </w:rPr>
        <w:t xml:space="preserve"> ПЛАН ВНЕУРОЧНОЙ ДЕЯТЕЛЬНОСТИ</w:t>
      </w:r>
    </w:p>
    <w:p w:rsidR="00181E4E" w:rsidRDefault="00AB47A0">
      <w:pPr>
        <w:ind w:left="2502" w:right="1327"/>
        <w:jc w:val="center"/>
        <w:rPr>
          <w:b/>
          <w:sz w:val="28"/>
        </w:rPr>
      </w:pPr>
      <w:r>
        <w:rPr>
          <w:b/>
          <w:sz w:val="28"/>
        </w:rPr>
        <w:t>5 класс</w:t>
      </w:r>
    </w:p>
    <w:p w:rsidR="00181E4E" w:rsidRDefault="00181E4E">
      <w:pPr>
        <w:pStyle w:val="a3"/>
        <w:spacing w:before="1"/>
        <w:rPr>
          <w:b/>
          <w:sz w:val="27"/>
        </w:rPr>
      </w:pPr>
    </w:p>
    <w:p w:rsidR="00181E4E" w:rsidRDefault="00AB47A0">
      <w:pPr>
        <w:ind w:left="2502" w:right="1326"/>
        <w:jc w:val="center"/>
        <w:rPr>
          <w:b/>
          <w:sz w:val="28"/>
        </w:rPr>
      </w:pPr>
      <w:r>
        <w:rPr>
          <w:b/>
          <w:sz w:val="28"/>
        </w:rPr>
        <w:t>Извлечение из основной образовательной программы основного общего образования (ФГОС ООО)</w:t>
      </w:r>
    </w:p>
    <w:p w:rsidR="00181E4E" w:rsidRDefault="00181E4E">
      <w:pPr>
        <w:pStyle w:val="a3"/>
        <w:spacing w:before="10"/>
        <w:rPr>
          <w:b/>
          <w:sz w:val="27"/>
        </w:rPr>
      </w:pPr>
    </w:p>
    <w:p w:rsidR="00955122" w:rsidRDefault="00955122" w:rsidP="00955122">
      <w:pPr>
        <w:spacing w:before="1"/>
        <w:ind w:left="1737" w:right="566"/>
        <w:jc w:val="center"/>
        <w:rPr>
          <w:b/>
          <w:sz w:val="28"/>
        </w:rPr>
      </w:pPr>
      <w:r>
        <w:rPr>
          <w:b/>
          <w:sz w:val="28"/>
        </w:rPr>
        <w:t>Муниципаль</w:t>
      </w:r>
      <w:r w:rsidR="00AB47A0">
        <w:rPr>
          <w:b/>
          <w:sz w:val="28"/>
        </w:rPr>
        <w:t xml:space="preserve">ного бюджетного общеобразовательного учреждения </w:t>
      </w:r>
      <w:r>
        <w:rPr>
          <w:b/>
          <w:sz w:val="28"/>
        </w:rPr>
        <w:t xml:space="preserve">«Карповская средняя школа» </w:t>
      </w:r>
    </w:p>
    <w:p w:rsidR="00955122" w:rsidRDefault="00955122" w:rsidP="00955122">
      <w:pPr>
        <w:spacing w:before="1"/>
        <w:ind w:left="1737" w:right="566"/>
        <w:jc w:val="center"/>
        <w:rPr>
          <w:b/>
          <w:sz w:val="28"/>
        </w:rPr>
      </w:pPr>
      <w:r>
        <w:rPr>
          <w:b/>
          <w:sz w:val="28"/>
        </w:rPr>
        <w:t>Городищенского района Волгоградской области</w:t>
      </w:r>
    </w:p>
    <w:p w:rsidR="00181E4E" w:rsidRDefault="00AB47A0" w:rsidP="00955122">
      <w:pPr>
        <w:spacing w:before="1"/>
        <w:ind w:left="1737" w:right="566"/>
        <w:jc w:val="center"/>
        <w:rPr>
          <w:b/>
          <w:sz w:val="28"/>
        </w:rPr>
      </w:pPr>
      <w:r>
        <w:rPr>
          <w:b/>
          <w:sz w:val="28"/>
        </w:rPr>
        <w:t xml:space="preserve"> на 2022/2023 учебный год</w:t>
      </w:r>
    </w:p>
    <w:p w:rsidR="00181E4E" w:rsidRDefault="00181E4E">
      <w:pPr>
        <w:pStyle w:val="a3"/>
        <w:rPr>
          <w:b/>
          <w:sz w:val="30"/>
        </w:rPr>
      </w:pPr>
    </w:p>
    <w:p w:rsidR="00181E4E" w:rsidRDefault="00181E4E">
      <w:pPr>
        <w:pStyle w:val="a3"/>
        <w:rPr>
          <w:b/>
          <w:sz w:val="30"/>
        </w:rPr>
      </w:pPr>
    </w:p>
    <w:p w:rsidR="00181E4E" w:rsidRDefault="00181E4E">
      <w:pPr>
        <w:pStyle w:val="a3"/>
        <w:rPr>
          <w:b/>
          <w:sz w:val="30"/>
        </w:rPr>
      </w:pPr>
    </w:p>
    <w:p w:rsidR="00181E4E" w:rsidRDefault="00181E4E">
      <w:pPr>
        <w:pStyle w:val="a3"/>
        <w:rPr>
          <w:b/>
          <w:sz w:val="30"/>
        </w:rPr>
      </w:pPr>
    </w:p>
    <w:p w:rsidR="00181E4E" w:rsidRDefault="00181E4E">
      <w:pPr>
        <w:pStyle w:val="a3"/>
        <w:rPr>
          <w:b/>
          <w:sz w:val="30"/>
        </w:rPr>
      </w:pPr>
    </w:p>
    <w:p w:rsidR="00181E4E" w:rsidRDefault="00181E4E">
      <w:pPr>
        <w:pStyle w:val="a3"/>
        <w:rPr>
          <w:b/>
          <w:sz w:val="30"/>
        </w:rPr>
      </w:pPr>
    </w:p>
    <w:p w:rsidR="00181E4E" w:rsidRDefault="00181E4E">
      <w:pPr>
        <w:pStyle w:val="a3"/>
        <w:rPr>
          <w:b/>
          <w:sz w:val="30"/>
        </w:rPr>
      </w:pPr>
    </w:p>
    <w:p w:rsidR="00181E4E" w:rsidRDefault="00181E4E">
      <w:pPr>
        <w:pStyle w:val="a3"/>
        <w:rPr>
          <w:b/>
          <w:sz w:val="30"/>
        </w:rPr>
      </w:pPr>
    </w:p>
    <w:p w:rsidR="00181E4E" w:rsidRDefault="00181E4E">
      <w:pPr>
        <w:pStyle w:val="a3"/>
        <w:rPr>
          <w:b/>
          <w:sz w:val="30"/>
        </w:rPr>
      </w:pPr>
    </w:p>
    <w:p w:rsidR="00181E4E" w:rsidRDefault="00181E4E">
      <w:pPr>
        <w:pStyle w:val="a3"/>
        <w:rPr>
          <w:b/>
          <w:sz w:val="30"/>
        </w:rPr>
      </w:pPr>
    </w:p>
    <w:p w:rsidR="00181E4E" w:rsidRDefault="00181E4E">
      <w:pPr>
        <w:pStyle w:val="a3"/>
        <w:rPr>
          <w:b/>
          <w:sz w:val="30"/>
        </w:rPr>
      </w:pPr>
    </w:p>
    <w:p w:rsidR="00181E4E" w:rsidRDefault="00181E4E">
      <w:pPr>
        <w:pStyle w:val="a3"/>
        <w:rPr>
          <w:b/>
          <w:sz w:val="30"/>
        </w:rPr>
      </w:pPr>
    </w:p>
    <w:p w:rsidR="00181E4E" w:rsidRDefault="00181E4E">
      <w:pPr>
        <w:pStyle w:val="a3"/>
        <w:rPr>
          <w:b/>
          <w:sz w:val="30"/>
        </w:rPr>
      </w:pPr>
    </w:p>
    <w:p w:rsidR="00181E4E" w:rsidRDefault="00181E4E">
      <w:pPr>
        <w:pStyle w:val="a3"/>
        <w:rPr>
          <w:b/>
          <w:sz w:val="30"/>
        </w:rPr>
      </w:pPr>
    </w:p>
    <w:p w:rsidR="00181E4E" w:rsidRDefault="00181E4E">
      <w:pPr>
        <w:pStyle w:val="a3"/>
        <w:spacing w:before="7"/>
        <w:rPr>
          <w:b/>
          <w:sz w:val="30"/>
        </w:rPr>
      </w:pPr>
    </w:p>
    <w:p w:rsidR="00100072" w:rsidRDefault="00100072">
      <w:pPr>
        <w:ind w:left="4851" w:right="3672"/>
        <w:jc w:val="center"/>
        <w:rPr>
          <w:b/>
          <w:sz w:val="28"/>
        </w:rPr>
      </w:pPr>
    </w:p>
    <w:p w:rsidR="00100072" w:rsidRDefault="00100072">
      <w:pPr>
        <w:ind w:left="4851" w:right="3672"/>
        <w:jc w:val="center"/>
        <w:rPr>
          <w:b/>
          <w:sz w:val="28"/>
        </w:rPr>
      </w:pPr>
    </w:p>
    <w:p w:rsidR="00955122" w:rsidRDefault="00955122">
      <w:pPr>
        <w:ind w:left="4851" w:right="3672"/>
        <w:jc w:val="center"/>
        <w:rPr>
          <w:b/>
          <w:sz w:val="28"/>
        </w:rPr>
      </w:pPr>
      <w:r>
        <w:rPr>
          <w:b/>
          <w:sz w:val="28"/>
        </w:rPr>
        <w:t>Карповка</w:t>
      </w:r>
    </w:p>
    <w:p w:rsidR="00181E4E" w:rsidRDefault="00AB47A0">
      <w:pPr>
        <w:ind w:left="4851" w:right="3672"/>
        <w:jc w:val="center"/>
        <w:rPr>
          <w:b/>
          <w:sz w:val="28"/>
        </w:rPr>
      </w:pPr>
      <w:r>
        <w:rPr>
          <w:b/>
          <w:sz w:val="28"/>
        </w:rPr>
        <w:t>2022 г.</w:t>
      </w:r>
    </w:p>
    <w:p w:rsidR="00181E4E" w:rsidRDefault="00181E4E">
      <w:pPr>
        <w:jc w:val="center"/>
        <w:rPr>
          <w:sz w:val="28"/>
        </w:rPr>
        <w:sectPr w:rsidR="00181E4E">
          <w:type w:val="continuous"/>
          <w:pgSz w:w="11910" w:h="16840"/>
          <w:pgMar w:top="560" w:right="740" w:bottom="280" w:left="420" w:header="720" w:footer="720" w:gutter="0"/>
          <w:cols w:space="720"/>
        </w:sectPr>
      </w:pPr>
    </w:p>
    <w:p w:rsidR="00181E4E" w:rsidRDefault="00AB47A0">
      <w:pPr>
        <w:pStyle w:val="a3"/>
        <w:spacing w:before="66"/>
        <w:ind w:left="1282"/>
        <w:jc w:val="both"/>
      </w:pPr>
      <w:r>
        <w:lastRenderedPageBreak/>
        <w:t xml:space="preserve">п.3.1.2. План внеурочной деятельности </w:t>
      </w:r>
      <w:r w:rsidRPr="00955122">
        <w:rPr>
          <w:b/>
          <w:bCs/>
        </w:rPr>
        <w:t>основного общего образования</w:t>
      </w:r>
    </w:p>
    <w:p w:rsidR="00181E4E" w:rsidRDefault="00AB47A0">
      <w:pPr>
        <w:pStyle w:val="a3"/>
        <w:ind w:left="1282" w:right="104" w:firstLine="566"/>
        <w:jc w:val="both"/>
      </w:pPr>
      <w:r>
        <w:t>Под внеурочной деятельностью следует понимать образовательную деятельность, направленную на достижение планируемых результатов освоения основной образовательной программы (личностных, метапредметных и предметных), осуществляемую в формах, отличных от урочной.</w:t>
      </w:r>
    </w:p>
    <w:p w:rsidR="00181E4E" w:rsidRDefault="00AB47A0">
      <w:pPr>
        <w:pStyle w:val="a3"/>
        <w:spacing w:before="1"/>
        <w:ind w:left="1282" w:right="112" w:firstLine="566"/>
        <w:jc w:val="both"/>
      </w:pPr>
      <w:r>
        <w:t>Внеурочная деятельность является неотъемлемой и обязательной частью основной общеобразовательной программы.</w:t>
      </w:r>
    </w:p>
    <w:p w:rsidR="00181E4E" w:rsidRDefault="00AB47A0">
      <w:pPr>
        <w:pStyle w:val="a3"/>
        <w:ind w:left="1282" w:right="104" w:firstLine="566"/>
        <w:jc w:val="both"/>
      </w:pPr>
      <w:r>
        <w:t xml:space="preserve">План внеурочной деятельности </w:t>
      </w:r>
      <w:r w:rsidR="00955122">
        <w:t>М</w:t>
      </w:r>
      <w:r>
        <w:t>БОУ</w:t>
      </w:r>
      <w:r w:rsidR="00955122">
        <w:t xml:space="preserve"> «Карповская </w:t>
      </w:r>
      <w:r>
        <w:t>СШ</w:t>
      </w:r>
      <w:r w:rsidR="00955122">
        <w:t>»</w:t>
      </w:r>
      <w:r>
        <w:t xml:space="preserve"> обеспечивает введение в действие и реализацию требований Федерального государственного образовательного стандарта основного общего образования. В рамках реализации ФГОС основного общего образования (ФГОС ООО) осуществляется внеурочная деятельность в формах, отличных от классно-урочной, и направленная на достижение планируемых результатов освоения основной образовательной программы. При реализации плана внеурочной деятельности предусмотрена вариативность содержания внеурочной деятельности с учетом образовательных потребностей и интересов</w:t>
      </w:r>
      <w:r>
        <w:rPr>
          <w:spacing w:val="-4"/>
        </w:rPr>
        <w:t xml:space="preserve"> </w:t>
      </w:r>
      <w:r>
        <w:t>обучающихся.</w:t>
      </w:r>
    </w:p>
    <w:p w:rsidR="00181E4E" w:rsidRDefault="00AB47A0">
      <w:pPr>
        <w:pStyle w:val="a3"/>
        <w:ind w:left="1282" w:right="104" w:firstLine="566"/>
        <w:jc w:val="both"/>
      </w:pPr>
      <w:r>
        <w:t xml:space="preserve">В соответствии с решением педагогического коллектива, родительской общественности, интересов и запросов детей и родителей </w:t>
      </w:r>
      <w:r w:rsidR="00955122">
        <w:t>М</w:t>
      </w:r>
      <w:r>
        <w:t>БОУ</w:t>
      </w:r>
      <w:r w:rsidR="00955122">
        <w:t xml:space="preserve"> «Карповская </w:t>
      </w:r>
      <w:r>
        <w:t xml:space="preserve"> СШ</w:t>
      </w:r>
      <w:r w:rsidR="00955122">
        <w:t>»</w:t>
      </w:r>
      <w:r>
        <w:t xml:space="preserve"> внеурочная деятельность осуществляется через </w:t>
      </w:r>
      <w:r w:rsidRPr="00955122">
        <w:rPr>
          <w:b/>
          <w:bCs/>
        </w:rPr>
        <w:t>модель плана внеурочной деятельности с преобладанием учебно-познавательной деятельности, когда наибольшее внимание уделяется внеурочной деятельности по учебным предметам и организационному обеспечению учебной деятельности.</w:t>
      </w:r>
      <w:r>
        <w:t xml:space="preserve"> Особое внимание уделяется финансовой и функциональной грамотности обучающихся, а также профориентации как важным элементом дальнейшего развития каждого школьника.</w:t>
      </w:r>
    </w:p>
    <w:p w:rsidR="00181E4E" w:rsidRDefault="00AB47A0">
      <w:pPr>
        <w:pStyle w:val="a3"/>
        <w:spacing w:before="1"/>
        <w:ind w:left="1282" w:right="105" w:firstLine="566"/>
        <w:jc w:val="both"/>
      </w:pPr>
      <w:r>
        <w:t xml:space="preserve">При составлении плана внеурочной деятельности основного общего образования на 2022/2023 учебный год </w:t>
      </w:r>
      <w:r w:rsidR="00955122">
        <w:t>М</w:t>
      </w:r>
      <w:r>
        <w:t>БОУ</w:t>
      </w:r>
      <w:r w:rsidR="00955122">
        <w:t xml:space="preserve"> «Карповская</w:t>
      </w:r>
      <w:r>
        <w:t xml:space="preserve"> СШ</w:t>
      </w:r>
      <w:r w:rsidR="00955122">
        <w:t>»</w:t>
      </w:r>
      <w:r>
        <w:t xml:space="preserve"> руководствовалась следующими </w:t>
      </w:r>
      <w:r>
        <w:rPr>
          <w:b/>
          <w:i/>
        </w:rPr>
        <w:t>нормативными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документами</w:t>
      </w:r>
      <w:r>
        <w:t>:</w:t>
      </w:r>
    </w:p>
    <w:p w:rsidR="00181E4E" w:rsidRDefault="00AB47A0">
      <w:pPr>
        <w:pStyle w:val="a5"/>
        <w:numPr>
          <w:ilvl w:val="0"/>
          <w:numId w:val="4"/>
        </w:numPr>
        <w:tabs>
          <w:tab w:val="left" w:pos="1926"/>
        </w:tabs>
        <w:ind w:right="107"/>
        <w:jc w:val="both"/>
        <w:rPr>
          <w:sz w:val="24"/>
        </w:rPr>
      </w:pPr>
      <w:r>
        <w:rPr>
          <w:sz w:val="24"/>
        </w:rPr>
        <w:t xml:space="preserve">Закон Российской Федерации от 29.12.2012г. № 273-ФЗ </w:t>
      </w:r>
      <w:r>
        <w:rPr>
          <w:spacing w:val="-3"/>
          <w:sz w:val="24"/>
        </w:rPr>
        <w:t xml:space="preserve">«Об </w:t>
      </w:r>
      <w:r>
        <w:rPr>
          <w:sz w:val="24"/>
        </w:rPr>
        <w:t>образовании в Российской Федерации». (с</w:t>
      </w:r>
      <w:r>
        <w:rPr>
          <w:spacing w:val="2"/>
          <w:sz w:val="24"/>
        </w:rPr>
        <w:t xml:space="preserve"> </w:t>
      </w:r>
      <w:r>
        <w:rPr>
          <w:sz w:val="24"/>
        </w:rPr>
        <w:t>изменениями).</w:t>
      </w:r>
    </w:p>
    <w:p w:rsidR="00181E4E" w:rsidRDefault="00AB47A0">
      <w:pPr>
        <w:pStyle w:val="a5"/>
        <w:numPr>
          <w:ilvl w:val="0"/>
          <w:numId w:val="4"/>
        </w:numPr>
        <w:tabs>
          <w:tab w:val="left" w:pos="1926"/>
        </w:tabs>
        <w:ind w:right="111"/>
        <w:jc w:val="both"/>
        <w:rPr>
          <w:sz w:val="24"/>
        </w:rPr>
      </w:pPr>
      <w:r>
        <w:rPr>
          <w:sz w:val="24"/>
        </w:rPr>
        <w:t>Приказ Министерства просвещения РФ от 31 мая 2021 г. № 287 “Об утверждении федерального государственного образовательного стандарта основного общего образования”</w:t>
      </w:r>
    </w:p>
    <w:p w:rsidR="00181E4E" w:rsidRDefault="00AB47A0">
      <w:pPr>
        <w:pStyle w:val="a5"/>
        <w:numPr>
          <w:ilvl w:val="0"/>
          <w:numId w:val="4"/>
        </w:numPr>
        <w:tabs>
          <w:tab w:val="left" w:pos="1926"/>
        </w:tabs>
        <w:ind w:right="108"/>
        <w:jc w:val="both"/>
        <w:rPr>
          <w:sz w:val="24"/>
        </w:rPr>
      </w:pPr>
      <w:r>
        <w:rPr>
          <w:sz w:val="24"/>
        </w:rPr>
        <w:t xml:space="preserve">Приказом Министерства образования и науки РФ от 23.08.2017 № 816 </w:t>
      </w:r>
      <w:r>
        <w:rPr>
          <w:spacing w:val="-3"/>
          <w:sz w:val="24"/>
        </w:rPr>
        <w:t>«Об</w:t>
      </w:r>
      <w:r>
        <w:rPr>
          <w:spacing w:val="54"/>
          <w:sz w:val="24"/>
        </w:rPr>
        <w:t xml:space="preserve"> </w:t>
      </w:r>
      <w:r>
        <w:rPr>
          <w:sz w:val="24"/>
        </w:rPr>
        <w:t>утверждении порядка применения организациями</w:t>
      </w:r>
      <w:r w:rsidR="00955122">
        <w:rPr>
          <w:sz w:val="24"/>
        </w:rPr>
        <w:t xml:space="preserve">, </w:t>
      </w:r>
      <w:r>
        <w:rPr>
          <w:sz w:val="24"/>
        </w:rPr>
        <w:t>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 (до 2023 года)</w:t>
      </w:r>
    </w:p>
    <w:p w:rsidR="00181E4E" w:rsidRDefault="00AB47A0">
      <w:pPr>
        <w:pStyle w:val="a5"/>
        <w:numPr>
          <w:ilvl w:val="0"/>
          <w:numId w:val="4"/>
        </w:numPr>
        <w:tabs>
          <w:tab w:val="left" w:pos="1926"/>
        </w:tabs>
        <w:spacing w:before="1"/>
        <w:ind w:right="107"/>
        <w:jc w:val="both"/>
        <w:rPr>
          <w:sz w:val="24"/>
        </w:rPr>
      </w:pPr>
      <w:r>
        <w:rPr>
          <w:sz w:val="24"/>
        </w:rPr>
        <w:t xml:space="preserve">Письмо Министерства просвещения РФ от 19.03.2020 года №ГД-39/04 </w:t>
      </w:r>
      <w:r>
        <w:rPr>
          <w:spacing w:val="-4"/>
          <w:sz w:val="24"/>
        </w:rPr>
        <w:t>«О</w:t>
      </w:r>
      <w:r>
        <w:rPr>
          <w:spacing w:val="52"/>
          <w:sz w:val="24"/>
        </w:rPr>
        <w:t xml:space="preserve"> </w:t>
      </w:r>
      <w:r>
        <w:rPr>
          <w:sz w:val="24"/>
        </w:rPr>
        <w:t>направлении 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рекомендаций».</w:t>
      </w:r>
    </w:p>
    <w:p w:rsidR="00181E4E" w:rsidRDefault="00AB47A0">
      <w:pPr>
        <w:pStyle w:val="a5"/>
        <w:numPr>
          <w:ilvl w:val="0"/>
          <w:numId w:val="4"/>
        </w:numPr>
        <w:tabs>
          <w:tab w:val="left" w:pos="1926"/>
        </w:tabs>
        <w:ind w:right="124"/>
        <w:jc w:val="both"/>
        <w:rPr>
          <w:sz w:val="24"/>
        </w:rPr>
      </w:pPr>
      <w:r>
        <w:rPr>
          <w:sz w:val="24"/>
        </w:rPr>
        <w:t xml:space="preserve">Письмо Департамента государственной политики в сфере воспитания детей и молодежи Министерства образования и науки РФ от 18.08.2017 г. № 09-1672 </w:t>
      </w:r>
      <w:r>
        <w:rPr>
          <w:spacing w:val="-4"/>
          <w:sz w:val="24"/>
        </w:rPr>
        <w:t xml:space="preserve">«О </w:t>
      </w:r>
      <w:r>
        <w:rPr>
          <w:sz w:val="24"/>
        </w:rPr>
        <w:t>направлении 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рекомендаций».</w:t>
      </w:r>
    </w:p>
    <w:p w:rsidR="00181E4E" w:rsidRDefault="00AB47A0">
      <w:pPr>
        <w:pStyle w:val="a5"/>
        <w:numPr>
          <w:ilvl w:val="0"/>
          <w:numId w:val="4"/>
        </w:numPr>
        <w:tabs>
          <w:tab w:val="left" w:pos="1926"/>
        </w:tabs>
        <w:ind w:right="108"/>
        <w:jc w:val="both"/>
        <w:rPr>
          <w:sz w:val="24"/>
        </w:rPr>
      </w:pPr>
      <w:r>
        <w:rPr>
          <w:sz w:val="24"/>
        </w:rPr>
        <w:t>Письмо Министерства просвещения от 07.05.2020 № ВБ-976/04 «О реализации курсов внеурочной деятельности, программ воспитания и социализации, дополнительных общеразвивающих программ с использованием дистанционных 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технологий».</w:t>
      </w:r>
    </w:p>
    <w:p w:rsidR="00181E4E" w:rsidRDefault="00AB47A0">
      <w:pPr>
        <w:pStyle w:val="a5"/>
        <w:numPr>
          <w:ilvl w:val="0"/>
          <w:numId w:val="4"/>
        </w:numPr>
        <w:tabs>
          <w:tab w:val="left" w:pos="1926"/>
        </w:tabs>
        <w:ind w:right="107"/>
        <w:jc w:val="both"/>
        <w:rPr>
          <w:sz w:val="24"/>
        </w:rPr>
      </w:pPr>
      <w:r>
        <w:rPr>
          <w:sz w:val="24"/>
        </w:rPr>
        <w:t>Санитарных правил СП 2.4.3648-20 «Санитарно-эпидемиологические требования к организациям воспитания и обучения, отдыха и оздоровления детей и молодежи», утверждённых постановлением Главного государственного санитарного врача Российской Федерации от 28.09.2020</w:t>
      </w:r>
      <w:r>
        <w:rPr>
          <w:spacing w:val="-3"/>
          <w:sz w:val="24"/>
        </w:rPr>
        <w:t xml:space="preserve"> </w:t>
      </w:r>
      <w:r>
        <w:rPr>
          <w:sz w:val="24"/>
        </w:rPr>
        <w:t>№28;</w:t>
      </w:r>
    </w:p>
    <w:p w:rsidR="00181E4E" w:rsidRDefault="00AB47A0">
      <w:pPr>
        <w:pStyle w:val="a5"/>
        <w:numPr>
          <w:ilvl w:val="0"/>
          <w:numId w:val="4"/>
        </w:numPr>
        <w:tabs>
          <w:tab w:val="left" w:pos="1926"/>
        </w:tabs>
        <w:spacing w:before="1"/>
        <w:ind w:right="107"/>
        <w:jc w:val="both"/>
        <w:rPr>
          <w:sz w:val="24"/>
        </w:rPr>
      </w:pPr>
      <w:r>
        <w:rPr>
          <w:sz w:val="24"/>
        </w:rPr>
        <w:t>Санитарных правил и норм СанПин 1.2.3685-21 «Гигиенические нормативы и требования к обеспечению безопасности и (или) безвредности для</w:t>
      </w:r>
      <w:r>
        <w:rPr>
          <w:spacing w:val="59"/>
          <w:sz w:val="24"/>
        </w:rPr>
        <w:t xml:space="preserve"> </w:t>
      </w:r>
      <w:r>
        <w:rPr>
          <w:sz w:val="24"/>
        </w:rPr>
        <w:t>человека</w:t>
      </w:r>
    </w:p>
    <w:p w:rsidR="00181E4E" w:rsidRDefault="00181E4E">
      <w:pPr>
        <w:jc w:val="both"/>
        <w:rPr>
          <w:sz w:val="24"/>
        </w:rPr>
        <w:sectPr w:rsidR="00181E4E">
          <w:footerReference w:type="default" r:id="rId8"/>
          <w:pgSz w:w="11910" w:h="16840"/>
          <w:pgMar w:top="1040" w:right="740" w:bottom="1160" w:left="420" w:header="0" w:footer="976" w:gutter="0"/>
          <w:pgNumType w:start="2"/>
          <w:cols w:space="720"/>
        </w:sectPr>
      </w:pPr>
    </w:p>
    <w:p w:rsidR="00181E4E" w:rsidRDefault="00AB47A0">
      <w:pPr>
        <w:pStyle w:val="a3"/>
        <w:spacing w:before="66"/>
        <w:ind w:left="1925" w:right="107"/>
        <w:jc w:val="both"/>
      </w:pPr>
      <w:r>
        <w:lastRenderedPageBreak/>
        <w:t>факторов среды обитания», утверждённых постановлением Главного государственного санитарного врача Российской Федерации от 28.01.2021 №2;</w:t>
      </w:r>
    </w:p>
    <w:p w:rsidR="00181E4E" w:rsidRDefault="00AB47A0">
      <w:pPr>
        <w:pStyle w:val="a5"/>
        <w:numPr>
          <w:ilvl w:val="0"/>
          <w:numId w:val="4"/>
        </w:numPr>
        <w:tabs>
          <w:tab w:val="left" w:pos="1926"/>
        </w:tabs>
        <w:spacing w:before="3" w:line="278" w:lineRule="auto"/>
        <w:ind w:right="637"/>
        <w:jc w:val="both"/>
        <w:rPr>
          <w:sz w:val="24"/>
        </w:rPr>
      </w:pPr>
      <w:r>
        <w:rPr>
          <w:sz w:val="24"/>
        </w:rPr>
        <w:t xml:space="preserve">Письмо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07 мая 2020 г. № ВБ 976/04 </w:t>
      </w:r>
      <w:r>
        <w:rPr>
          <w:spacing w:val="-4"/>
          <w:sz w:val="24"/>
        </w:rPr>
        <w:t xml:space="preserve">«О </w:t>
      </w:r>
      <w:r>
        <w:rPr>
          <w:sz w:val="24"/>
        </w:rPr>
        <w:t>реализации курсов внеурочной деятельности, программ воспитания и</w:t>
      </w:r>
      <w:r>
        <w:rPr>
          <w:spacing w:val="-14"/>
          <w:sz w:val="24"/>
        </w:rPr>
        <w:t xml:space="preserve"> </w:t>
      </w:r>
      <w:r>
        <w:rPr>
          <w:sz w:val="24"/>
        </w:rPr>
        <w:t>социализации,</w:t>
      </w:r>
    </w:p>
    <w:p w:rsidR="00181E4E" w:rsidRDefault="00AB47A0">
      <w:pPr>
        <w:pStyle w:val="a3"/>
        <w:spacing w:line="276" w:lineRule="auto"/>
        <w:ind w:left="1925" w:right="438"/>
        <w:jc w:val="both"/>
      </w:pPr>
      <w:r>
        <w:t>дополнительных общеразвивающих программ с использованием дистанционных образовательных технологий»</w:t>
      </w:r>
    </w:p>
    <w:p w:rsidR="00C76938" w:rsidRPr="00C76938" w:rsidRDefault="00C76938" w:rsidP="00C76938">
      <w:pPr>
        <w:pStyle w:val="a5"/>
        <w:numPr>
          <w:ilvl w:val="0"/>
          <w:numId w:val="4"/>
        </w:numPr>
        <w:tabs>
          <w:tab w:val="left" w:pos="1928"/>
        </w:tabs>
        <w:spacing w:before="1"/>
        <w:ind w:right="136"/>
        <w:jc w:val="both"/>
        <w:rPr>
          <w:sz w:val="24"/>
        </w:rPr>
      </w:pPr>
      <w:r w:rsidRPr="00C76938">
        <w:rPr>
          <w:sz w:val="24"/>
        </w:rPr>
        <w:t xml:space="preserve">Инструктивно-методическое письмо Комитета образования, науки и молодёжной политики Волгоградской области от 06.07.2022 г. № И-10/6019 </w:t>
      </w:r>
      <w:r w:rsidRPr="00C76938">
        <w:rPr>
          <w:spacing w:val="-3"/>
          <w:sz w:val="24"/>
        </w:rPr>
        <w:t xml:space="preserve">« Методические рекомендации по </w:t>
      </w:r>
      <w:r w:rsidRPr="00C76938">
        <w:rPr>
          <w:sz w:val="24"/>
        </w:rPr>
        <w:t xml:space="preserve">организации внеурочной деятельности в рамках реализации обновлённых федеральных государственных образовательных стандартов начального общего и основного общего образования, утверждённых приказами </w:t>
      </w:r>
      <w:proofErr w:type="spellStart"/>
      <w:r w:rsidRPr="00C76938">
        <w:rPr>
          <w:sz w:val="24"/>
        </w:rPr>
        <w:t>Минпросвещения</w:t>
      </w:r>
      <w:proofErr w:type="spellEnd"/>
      <w:r w:rsidRPr="00C76938">
        <w:rPr>
          <w:sz w:val="24"/>
        </w:rPr>
        <w:t xml:space="preserve"> России от 31 мая 2021 года № 286 и № 287.</w:t>
      </w:r>
    </w:p>
    <w:p w:rsidR="00C76938" w:rsidRDefault="00C76938">
      <w:pPr>
        <w:pStyle w:val="a3"/>
        <w:spacing w:line="276" w:lineRule="auto"/>
        <w:ind w:left="1925" w:right="438"/>
        <w:jc w:val="both"/>
      </w:pPr>
    </w:p>
    <w:p w:rsidR="00181E4E" w:rsidRDefault="00AB47A0">
      <w:pPr>
        <w:pStyle w:val="a3"/>
        <w:spacing w:before="194"/>
        <w:ind w:left="1267" w:right="119" w:firstLine="453"/>
        <w:jc w:val="both"/>
      </w:pPr>
      <w:r>
        <w:t xml:space="preserve">Внеурочная деятельность направлена на достижение планируемых результатов освоения программы основного общего образования с учетом выбора участниками образовательных отношений учебных курсов внеурочной деятельности из перечня, предлагаемого </w:t>
      </w:r>
      <w:r w:rsidR="002C3B41">
        <w:t>М</w:t>
      </w:r>
      <w:r>
        <w:t xml:space="preserve">БОУ </w:t>
      </w:r>
      <w:r w:rsidR="002C3B41">
        <w:t xml:space="preserve">«Карповская </w:t>
      </w:r>
      <w:r>
        <w:t>СШ</w:t>
      </w:r>
      <w:r w:rsidR="002C3B41">
        <w:t>»</w:t>
      </w:r>
      <w:r>
        <w:t xml:space="preserve"> При реализации плана внеурочной деятельности предусмотрена вариативность содержания внеурочной деятельности с учетом образовательных потребностей и интересов</w:t>
      </w:r>
      <w:r>
        <w:rPr>
          <w:spacing w:val="-6"/>
        </w:rPr>
        <w:t xml:space="preserve"> </w:t>
      </w:r>
      <w:r>
        <w:t>обучающихся.</w:t>
      </w:r>
    </w:p>
    <w:p w:rsidR="00181E4E" w:rsidRDefault="00AB47A0">
      <w:pPr>
        <w:pStyle w:val="a3"/>
        <w:ind w:left="1267" w:right="124" w:firstLine="707"/>
        <w:jc w:val="both"/>
      </w:pPr>
      <w:r>
        <w:rPr>
          <w:b/>
        </w:rPr>
        <w:t xml:space="preserve">Внеурочная деятельность </w:t>
      </w:r>
      <w:r>
        <w:t>– это образовательная деятельность, осуществляемая в формах, отличных от классно-урочной, и направленная на достижение школьниками личностных, метапредметных и предметных результатов.</w:t>
      </w:r>
    </w:p>
    <w:p w:rsidR="00181E4E" w:rsidRDefault="00AB47A0">
      <w:pPr>
        <w:spacing w:line="275" w:lineRule="exact"/>
        <w:ind w:left="1975"/>
        <w:jc w:val="both"/>
        <w:rPr>
          <w:sz w:val="24"/>
        </w:rPr>
      </w:pPr>
      <w:r>
        <w:rPr>
          <w:sz w:val="24"/>
        </w:rPr>
        <w:t xml:space="preserve">Внеурочная деятельность </w:t>
      </w:r>
      <w:r>
        <w:rPr>
          <w:b/>
          <w:i/>
          <w:sz w:val="24"/>
        </w:rPr>
        <w:t xml:space="preserve">направлена </w:t>
      </w:r>
      <w:r>
        <w:rPr>
          <w:sz w:val="24"/>
        </w:rPr>
        <w:t>на:</w:t>
      </w:r>
    </w:p>
    <w:p w:rsidR="00181E4E" w:rsidRDefault="00AB47A0">
      <w:pPr>
        <w:pStyle w:val="a5"/>
        <w:numPr>
          <w:ilvl w:val="0"/>
          <w:numId w:val="3"/>
        </w:numPr>
        <w:tabs>
          <w:tab w:val="left" w:pos="2002"/>
        </w:tabs>
        <w:ind w:right="123"/>
        <w:rPr>
          <w:sz w:val="24"/>
        </w:rPr>
      </w:pPr>
      <w:r>
        <w:rPr>
          <w:sz w:val="24"/>
        </w:rPr>
        <w:t>создание условий для развития личности ребёнка, развитие его мотивации к познанию и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творчеству;</w:t>
      </w:r>
    </w:p>
    <w:p w:rsidR="00181E4E" w:rsidRDefault="00AB47A0">
      <w:pPr>
        <w:pStyle w:val="a5"/>
        <w:numPr>
          <w:ilvl w:val="0"/>
          <w:numId w:val="3"/>
        </w:numPr>
        <w:tabs>
          <w:tab w:val="left" w:pos="2002"/>
        </w:tabs>
        <w:ind w:right="127"/>
        <w:rPr>
          <w:sz w:val="24"/>
        </w:rPr>
      </w:pPr>
      <w:r>
        <w:rPr>
          <w:sz w:val="24"/>
        </w:rPr>
        <w:t>приобщение обучающихся к общечеловеческим и национальным ценностям и традициям (включая региональные социально-культурные</w:t>
      </w:r>
      <w:r>
        <w:rPr>
          <w:spacing w:val="-8"/>
          <w:sz w:val="24"/>
        </w:rPr>
        <w:t xml:space="preserve"> </w:t>
      </w:r>
      <w:r>
        <w:rPr>
          <w:sz w:val="24"/>
        </w:rPr>
        <w:t>особенности);</w:t>
      </w:r>
    </w:p>
    <w:p w:rsidR="00181E4E" w:rsidRDefault="00AB47A0">
      <w:pPr>
        <w:pStyle w:val="a5"/>
        <w:numPr>
          <w:ilvl w:val="0"/>
          <w:numId w:val="3"/>
        </w:numPr>
        <w:tabs>
          <w:tab w:val="left" w:pos="2002"/>
        </w:tabs>
        <w:rPr>
          <w:sz w:val="24"/>
        </w:rPr>
      </w:pPr>
      <w:r>
        <w:rPr>
          <w:sz w:val="24"/>
        </w:rPr>
        <w:t>профилактику асоциального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поведения;</w:t>
      </w:r>
    </w:p>
    <w:p w:rsidR="00181E4E" w:rsidRDefault="00AB47A0">
      <w:pPr>
        <w:pStyle w:val="a5"/>
        <w:numPr>
          <w:ilvl w:val="0"/>
          <w:numId w:val="3"/>
        </w:numPr>
        <w:tabs>
          <w:tab w:val="left" w:pos="2002"/>
        </w:tabs>
        <w:ind w:right="123"/>
        <w:jc w:val="both"/>
        <w:rPr>
          <w:sz w:val="24"/>
        </w:rPr>
      </w:pPr>
      <w:r>
        <w:rPr>
          <w:sz w:val="24"/>
        </w:rPr>
        <w:t>создание условий для социального, культурного и профессионального самоопределения, творческой самореализации школьника, его интеграции в систему отечественной и мировой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культуры;</w:t>
      </w:r>
    </w:p>
    <w:p w:rsidR="00181E4E" w:rsidRDefault="00AB47A0">
      <w:pPr>
        <w:pStyle w:val="a5"/>
        <w:numPr>
          <w:ilvl w:val="0"/>
          <w:numId w:val="3"/>
        </w:numPr>
        <w:tabs>
          <w:tab w:val="left" w:pos="2002"/>
        </w:tabs>
        <w:ind w:right="129"/>
        <w:jc w:val="both"/>
        <w:rPr>
          <w:sz w:val="24"/>
        </w:rPr>
      </w:pPr>
      <w:r>
        <w:rPr>
          <w:sz w:val="24"/>
        </w:rPr>
        <w:t>обеспечение целостности процесса психического и физического, умственного и духовного развития личности обучающегося;</w:t>
      </w:r>
    </w:p>
    <w:p w:rsidR="00181E4E" w:rsidRDefault="00AB47A0">
      <w:pPr>
        <w:pStyle w:val="a5"/>
        <w:numPr>
          <w:ilvl w:val="0"/>
          <w:numId w:val="3"/>
        </w:numPr>
        <w:tabs>
          <w:tab w:val="left" w:pos="2002"/>
        </w:tabs>
        <w:jc w:val="both"/>
        <w:rPr>
          <w:sz w:val="24"/>
        </w:rPr>
      </w:pPr>
      <w:r>
        <w:rPr>
          <w:sz w:val="24"/>
        </w:rPr>
        <w:t>развитие взаимодействия педагогов с семьями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обучающихся.</w:t>
      </w:r>
    </w:p>
    <w:p w:rsidR="00181E4E" w:rsidRDefault="00181E4E">
      <w:pPr>
        <w:pStyle w:val="a3"/>
      </w:pPr>
    </w:p>
    <w:p w:rsidR="00181E4E" w:rsidRPr="002C3B41" w:rsidRDefault="00AB47A0" w:rsidP="002C3B41">
      <w:pPr>
        <w:pStyle w:val="a3"/>
        <w:ind w:left="1267" w:right="119" w:firstLine="453"/>
        <w:jc w:val="both"/>
        <w:rPr>
          <w:b/>
          <w:bCs/>
        </w:rPr>
      </w:pPr>
      <w:r>
        <w:rPr>
          <w:b/>
        </w:rPr>
        <w:t xml:space="preserve">Цель организации внеурочной деятельности </w:t>
      </w:r>
      <w:r>
        <w:t>– обеспечение достижения планируемых результатов Стандарта: создание условий для становления и развития личности обучающихся, формирования их общей культуры, духовно-нравственного, гражданского, социального, интеллектуального развития, самосовершенствования, обеспечивающего их социальную успешность, развития творческих способностей,</w:t>
      </w:r>
      <w:r w:rsidR="002C3B41">
        <w:t xml:space="preserve"> </w:t>
      </w:r>
      <w:r>
        <w:t xml:space="preserve">сохранения и укрепления здоровья. Таким образом, </w:t>
      </w:r>
      <w:r w:rsidRPr="002C3B41">
        <w:rPr>
          <w:b/>
          <w:bCs/>
        </w:rPr>
        <w:t>основной целью организации внеурочной деятельности школы является формирование ключевых компетенций учащихся: информационной, коммуникативной, проблемной, кооперативной или компетенции по работе в сотрудничестве.</w:t>
      </w:r>
    </w:p>
    <w:p w:rsidR="00181E4E" w:rsidRDefault="00181E4E">
      <w:pPr>
        <w:pStyle w:val="a3"/>
      </w:pPr>
    </w:p>
    <w:p w:rsidR="00181E4E" w:rsidRDefault="00AB47A0">
      <w:pPr>
        <w:pStyle w:val="a3"/>
        <w:spacing w:before="1"/>
        <w:ind w:left="1267" w:right="122" w:firstLine="453"/>
        <w:jc w:val="both"/>
      </w:pPr>
      <w:r>
        <w:rPr>
          <w:b/>
        </w:rPr>
        <w:t xml:space="preserve">Результат внеурочной деятельности - </w:t>
      </w:r>
      <w:r>
        <w:t>развитие на основе освоения универсальных учебных действий, познания и освоения мира – личности обучающегося, его активной учебно-познавательной деятельности, формирование его готовности к саморазвитию и непрерывному образованию.</w:t>
      </w:r>
    </w:p>
    <w:p w:rsidR="00181E4E" w:rsidRDefault="00181E4E">
      <w:pPr>
        <w:pStyle w:val="a3"/>
        <w:spacing w:before="4"/>
      </w:pPr>
    </w:p>
    <w:p w:rsidR="00181E4E" w:rsidRDefault="00AB47A0">
      <w:pPr>
        <w:pStyle w:val="1"/>
        <w:spacing w:line="274" w:lineRule="exact"/>
        <w:ind w:left="1781" w:firstLine="0"/>
      </w:pPr>
      <w:r>
        <w:t>Объем внеурочной деятельности:</w:t>
      </w:r>
    </w:p>
    <w:p w:rsidR="00181E4E" w:rsidRDefault="00AB47A0">
      <w:pPr>
        <w:pStyle w:val="a3"/>
        <w:ind w:left="1282" w:right="104" w:firstLine="566"/>
        <w:jc w:val="both"/>
      </w:pPr>
      <w:r>
        <w:lastRenderedPageBreak/>
        <w:t>Количество часов, выделяемых на внеурочную деятельность, составляет за 5 лет обучения на этапе основной школы не более 1750 часов, в год — не более 350 часов.</w:t>
      </w:r>
    </w:p>
    <w:p w:rsidR="00181E4E" w:rsidRDefault="00181E4E">
      <w:pPr>
        <w:pStyle w:val="a3"/>
        <w:spacing w:before="7"/>
      </w:pPr>
    </w:p>
    <w:tbl>
      <w:tblPr>
        <w:tblStyle w:val="TableNormal"/>
        <w:tblW w:w="0" w:type="auto"/>
        <w:tblInd w:w="40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0"/>
        <w:gridCol w:w="636"/>
      </w:tblGrid>
      <w:tr w:rsidR="00181E4E">
        <w:trPr>
          <w:trHeight w:val="277"/>
        </w:trPr>
        <w:tc>
          <w:tcPr>
            <w:tcW w:w="3250" w:type="dxa"/>
          </w:tcPr>
          <w:p w:rsidR="00181E4E" w:rsidRDefault="00AB47A0">
            <w:pPr>
              <w:pStyle w:val="TableParagraph"/>
              <w:spacing w:line="258" w:lineRule="exact"/>
              <w:ind w:left="105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636" w:type="dxa"/>
          </w:tcPr>
          <w:p w:rsidR="00181E4E" w:rsidRDefault="00AB47A0">
            <w:pPr>
              <w:pStyle w:val="TableParagraph"/>
              <w:spacing w:line="258" w:lineRule="exact"/>
              <w:ind w:right="24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181E4E">
        <w:trPr>
          <w:trHeight w:val="328"/>
        </w:trPr>
        <w:tc>
          <w:tcPr>
            <w:tcW w:w="3250" w:type="dxa"/>
          </w:tcPr>
          <w:p w:rsidR="00181E4E" w:rsidRDefault="00AB47A0">
            <w:pPr>
              <w:pStyle w:val="TableParagraph"/>
              <w:spacing w:before="23"/>
              <w:ind w:left="104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часов в год</w:t>
            </w:r>
          </w:p>
        </w:tc>
        <w:tc>
          <w:tcPr>
            <w:tcW w:w="636" w:type="dxa"/>
          </w:tcPr>
          <w:p w:rsidR="00181E4E" w:rsidRDefault="00BB3433">
            <w:pPr>
              <w:pStyle w:val="TableParagraph"/>
              <w:spacing w:before="18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306</w:t>
            </w:r>
          </w:p>
        </w:tc>
      </w:tr>
      <w:tr w:rsidR="00181E4E">
        <w:trPr>
          <w:trHeight w:val="285"/>
        </w:trPr>
        <w:tc>
          <w:tcPr>
            <w:tcW w:w="3250" w:type="dxa"/>
          </w:tcPr>
          <w:p w:rsidR="00181E4E" w:rsidRDefault="00AB47A0">
            <w:pPr>
              <w:pStyle w:val="TableParagraph"/>
              <w:spacing w:before="1" w:line="264" w:lineRule="exact"/>
              <w:ind w:left="106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часов в неделю</w:t>
            </w:r>
          </w:p>
        </w:tc>
        <w:tc>
          <w:tcPr>
            <w:tcW w:w="636" w:type="dxa"/>
          </w:tcPr>
          <w:p w:rsidR="00181E4E" w:rsidRDefault="00BB3433">
            <w:pPr>
              <w:pStyle w:val="TableParagraph"/>
              <w:spacing w:line="265" w:lineRule="exact"/>
              <w:ind w:right="216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</w:tbl>
    <w:p w:rsidR="00181E4E" w:rsidRDefault="00181E4E">
      <w:pPr>
        <w:pStyle w:val="a3"/>
        <w:spacing w:before="8"/>
        <w:rPr>
          <w:sz w:val="23"/>
        </w:rPr>
      </w:pPr>
    </w:p>
    <w:p w:rsidR="00181E4E" w:rsidRDefault="00AB47A0">
      <w:pPr>
        <w:spacing w:line="274" w:lineRule="exact"/>
        <w:ind w:left="1706"/>
        <w:rPr>
          <w:b/>
          <w:i/>
          <w:sz w:val="24"/>
        </w:rPr>
      </w:pPr>
      <w:r>
        <w:rPr>
          <w:b/>
          <w:i/>
          <w:sz w:val="24"/>
        </w:rPr>
        <w:t>Направления и формы организации внеурочной деятельности</w:t>
      </w:r>
    </w:p>
    <w:p w:rsidR="00181E4E" w:rsidRDefault="00AB47A0">
      <w:pPr>
        <w:pStyle w:val="a3"/>
        <w:spacing w:line="274" w:lineRule="exact"/>
        <w:ind w:left="1342"/>
      </w:pPr>
      <w:r>
        <w:t>Внеурочная деятельность организуется по направлениям развития личности:</w:t>
      </w:r>
    </w:p>
    <w:p w:rsidR="00181E4E" w:rsidRDefault="00AB47A0">
      <w:pPr>
        <w:pStyle w:val="a5"/>
        <w:numPr>
          <w:ilvl w:val="0"/>
          <w:numId w:val="2"/>
        </w:numPr>
        <w:tabs>
          <w:tab w:val="left" w:pos="2002"/>
        </w:tabs>
        <w:rPr>
          <w:sz w:val="24"/>
        </w:rPr>
      </w:pPr>
      <w:r>
        <w:rPr>
          <w:sz w:val="24"/>
        </w:rPr>
        <w:t>духовно-</w:t>
      </w:r>
      <w:r>
        <w:rPr>
          <w:spacing w:val="-8"/>
          <w:sz w:val="24"/>
        </w:rPr>
        <w:t xml:space="preserve"> </w:t>
      </w:r>
      <w:r>
        <w:rPr>
          <w:sz w:val="24"/>
        </w:rPr>
        <w:t>нравственное;</w:t>
      </w:r>
    </w:p>
    <w:p w:rsidR="00181E4E" w:rsidRDefault="00AB47A0">
      <w:pPr>
        <w:pStyle w:val="a5"/>
        <w:numPr>
          <w:ilvl w:val="0"/>
          <w:numId w:val="2"/>
        </w:numPr>
        <w:tabs>
          <w:tab w:val="left" w:pos="2002"/>
        </w:tabs>
        <w:rPr>
          <w:sz w:val="24"/>
        </w:rPr>
      </w:pPr>
      <w:proofErr w:type="spellStart"/>
      <w:r>
        <w:rPr>
          <w:sz w:val="24"/>
        </w:rPr>
        <w:t>общеинтеллектуальное</w:t>
      </w:r>
      <w:proofErr w:type="spellEnd"/>
      <w:r>
        <w:rPr>
          <w:sz w:val="24"/>
        </w:rPr>
        <w:t>;</w:t>
      </w:r>
    </w:p>
    <w:p w:rsidR="00181E4E" w:rsidRDefault="00AB47A0">
      <w:pPr>
        <w:pStyle w:val="a5"/>
        <w:numPr>
          <w:ilvl w:val="0"/>
          <w:numId w:val="2"/>
        </w:numPr>
        <w:tabs>
          <w:tab w:val="left" w:pos="2002"/>
        </w:tabs>
        <w:rPr>
          <w:sz w:val="24"/>
        </w:rPr>
      </w:pPr>
      <w:r>
        <w:rPr>
          <w:sz w:val="24"/>
        </w:rPr>
        <w:t>общекультурное;</w:t>
      </w:r>
    </w:p>
    <w:p w:rsidR="00181E4E" w:rsidRDefault="00AB47A0">
      <w:pPr>
        <w:pStyle w:val="a5"/>
        <w:numPr>
          <w:ilvl w:val="0"/>
          <w:numId w:val="2"/>
        </w:numPr>
        <w:tabs>
          <w:tab w:val="left" w:pos="2002"/>
        </w:tabs>
        <w:rPr>
          <w:sz w:val="24"/>
        </w:rPr>
      </w:pPr>
      <w:r>
        <w:rPr>
          <w:sz w:val="24"/>
        </w:rPr>
        <w:t>социальное;</w:t>
      </w:r>
    </w:p>
    <w:p w:rsidR="00181E4E" w:rsidRDefault="00AB47A0">
      <w:pPr>
        <w:pStyle w:val="a5"/>
        <w:numPr>
          <w:ilvl w:val="0"/>
          <w:numId w:val="2"/>
        </w:numPr>
        <w:tabs>
          <w:tab w:val="left" w:pos="2002"/>
        </w:tabs>
        <w:rPr>
          <w:sz w:val="24"/>
        </w:rPr>
      </w:pPr>
      <w:r>
        <w:rPr>
          <w:sz w:val="24"/>
        </w:rPr>
        <w:t>спортивно-оздоровительное.</w:t>
      </w:r>
    </w:p>
    <w:p w:rsidR="00181E4E" w:rsidRDefault="00AB47A0">
      <w:pPr>
        <w:pStyle w:val="a3"/>
        <w:spacing w:before="1"/>
        <w:ind w:left="1267" w:right="117" w:firstLine="547"/>
        <w:jc w:val="both"/>
      </w:pPr>
      <w:r w:rsidRPr="006E14B8">
        <w:rPr>
          <w:i/>
          <w:u w:val="single"/>
        </w:rPr>
        <w:t>Духовно-нравственное направление</w:t>
      </w:r>
      <w:r>
        <w:rPr>
          <w:i/>
        </w:rPr>
        <w:t xml:space="preserve"> </w:t>
      </w:r>
      <w:r>
        <w:t>реализуется в соответствии с программой духовно-нравственного воспитания учащихся. Направлено на духовно-нравственное развитие и воспитание в каждом ученике гражданина и патриота, предусматривающее принятие ими моральных норм, нравственных установок и национальных ценностей; на раскрытие способностей и талантов учащихся, подготовку их к жизни в высокотехнологичном конкурентном мире.</w:t>
      </w:r>
    </w:p>
    <w:p w:rsidR="00181E4E" w:rsidRDefault="00181E4E">
      <w:pPr>
        <w:pStyle w:val="a3"/>
        <w:spacing w:before="11"/>
        <w:rPr>
          <w:sz w:val="23"/>
        </w:rPr>
      </w:pPr>
    </w:p>
    <w:p w:rsidR="00181E4E" w:rsidRDefault="00AB47A0">
      <w:pPr>
        <w:pStyle w:val="a3"/>
        <w:ind w:left="1267" w:right="117" w:firstLine="359"/>
        <w:jc w:val="both"/>
      </w:pPr>
      <w:proofErr w:type="spellStart"/>
      <w:r w:rsidRPr="006E14B8">
        <w:rPr>
          <w:i/>
          <w:u w:val="single"/>
        </w:rPr>
        <w:t>Общеинтеллектуальное</w:t>
      </w:r>
      <w:proofErr w:type="spellEnd"/>
      <w:r w:rsidRPr="006E14B8">
        <w:rPr>
          <w:i/>
          <w:u w:val="single"/>
        </w:rPr>
        <w:t xml:space="preserve"> направление</w:t>
      </w:r>
      <w:r>
        <w:rPr>
          <w:i/>
        </w:rPr>
        <w:t xml:space="preserve"> </w:t>
      </w:r>
      <w:r>
        <w:t>предполагает организацию познавательной деятельности, направленной на самостоятельное приобретение обучающимися нового знания или нового алгоритма приобретения знаний, творческих подходов к организации познавательной деятельности. Цель работы в этом направлении. - формирование целостного, осознанного отношения к знаниям, к самому процессу познания.</w:t>
      </w:r>
    </w:p>
    <w:p w:rsidR="00181E4E" w:rsidRDefault="00181E4E">
      <w:pPr>
        <w:pStyle w:val="a3"/>
        <w:spacing w:before="1"/>
      </w:pPr>
    </w:p>
    <w:p w:rsidR="00181E4E" w:rsidRDefault="00AB47A0">
      <w:pPr>
        <w:pStyle w:val="a3"/>
        <w:ind w:left="1267" w:right="119" w:firstLine="359"/>
        <w:jc w:val="both"/>
      </w:pPr>
      <w:r w:rsidRPr="006E14B8">
        <w:rPr>
          <w:i/>
          <w:u w:val="single"/>
        </w:rPr>
        <w:t>Общекультурное направление</w:t>
      </w:r>
      <w:r>
        <w:rPr>
          <w:i/>
        </w:rPr>
        <w:t xml:space="preserve"> </w:t>
      </w:r>
      <w:r>
        <w:t>предполагает развитие эмоционально-образного и художественно-творческого мышления во внеурочной деятельности, что позволяет обучающимся ощущать свою принадлежность к национальной культуре, повышает чувство личной самодостаточности. Цель - формирование ценностного отношения к прекрасному, представлений об эстетических идеалах и ценностях.</w:t>
      </w:r>
    </w:p>
    <w:p w:rsidR="00181E4E" w:rsidRDefault="00181E4E">
      <w:pPr>
        <w:pStyle w:val="a3"/>
      </w:pPr>
    </w:p>
    <w:p w:rsidR="00181E4E" w:rsidRDefault="00AB47A0">
      <w:pPr>
        <w:pStyle w:val="a3"/>
        <w:ind w:left="1267" w:right="122" w:firstLine="359"/>
        <w:jc w:val="both"/>
      </w:pPr>
      <w:r w:rsidRPr="006E14B8">
        <w:rPr>
          <w:i/>
          <w:u w:val="single"/>
        </w:rPr>
        <w:t>Социальное направление (социально- преобразующее творчество)</w:t>
      </w:r>
      <w:r>
        <w:rPr>
          <w:i/>
        </w:rPr>
        <w:t xml:space="preserve"> </w:t>
      </w:r>
      <w:r>
        <w:t>- создание условий для перевода обучающегося в позицию активного члена гражданского общества, способного самоопределяться на основе общепринятых ценностей, а также вырабатывать собственное понимание заданных извне целей, разрабатывать проекты преобразования общества, реализовывать данные проекты.</w:t>
      </w:r>
    </w:p>
    <w:p w:rsidR="00181E4E" w:rsidRDefault="00181E4E">
      <w:pPr>
        <w:pStyle w:val="a3"/>
      </w:pPr>
    </w:p>
    <w:p w:rsidR="00181E4E" w:rsidRDefault="00AB47A0">
      <w:pPr>
        <w:spacing w:before="1"/>
        <w:ind w:left="1267" w:right="120" w:firstLine="359"/>
        <w:jc w:val="both"/>
        <w:rPr>
          <w:sz w:val="24"/>
        </w:rPr>
      </w:pPr>
      <w:r w:rsidRPr="006E14B8">
        <w:rPr>
          <w:i/>
          <w:sz w:val="24"/>
          <w:u w:val="single"/>
        </w:rPr>
        <w:t>Спортивно-оздоровительное направление</w:t>
      </w:r>
      <w:r>
        <w:rPr>
          <w:i/>
          <w:sz w:val="24"/>
        </w:rPr>
        <w:t xml:space="preserve"> </w:t>
      </w:r>
      <w:r>
        <w:rPr>
          <w:sz w:val="24"/>
        </w:rPr>
        <w:t>строится с опорой на Программу формирования культуры здорового и безопасного образа жизни обучающихся.</w:t>
      </w:r>
    </w:p>
    <w:p w:rsidR="00181E4E" w:rsidRDefault="00AB47A0">
      <w:pPr>
        <w:pStyle w:val="a3"/>
        <w:spacing w:before="62"/>
        <w:ind w:left="1282" w:right="130" w:firstLine="359"/>
        <w:jc w:val="both"/>
      </w:pPr>
      <w:r>
        <w:t>В связи с выбранной моделью построения плана внеурочной деятельности внимание уделяется следующим:</w:t>
      </w:r>
    </w:p>
    <w:p w:rsidR="00181E4E" w:rsidRDefault="00AB47A0">
      <w:pPr>
        <w:pStyle w:val="a5"/>
        <w:numPr>
          <w:ilvl w:val="1"/>
          <w:numId w:val="2"/>
        </w:numPr>
        <w:tabs>
          <w:tab w:val="left" w:pos="2362"/>
        </w:tabs>
        <w:spacing w:before="2"/>
        <w:ind w:right="125"/>
        <w:rPr>
          <w:sz w:val="24"/>
        </w:rPr>
      </w:pPr>
      <w:r w:rsidRPr="003E2668">
        <w:rPr>
          <w:b/>
          <w:bCs/>
          <w:sz w:val="24"/>
        </w:rPr>
        <w:t>внеурочную деятельность по учебным предметам образовательной программы</w:t>
      </w:r>
      <w:r>
        <w:rPr>
          <w:sz w:val="24"/>
        </w:rPr>
        <w:t xml:space="preserve"> (учебные курсы, учебные модули по выбору обучающихся, родителей (законных представителей) несовершеннолетних обучающихся, в том числе предусматривающие углубленное изучение учебных предметов, с целью удовлетворения различных интересов обучающихся, потребностей в физическом развитии и совершенствовании, а также учитывающие этнокультурные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интересы;</w:t>
      </w:r>
    </w:p>
    <w:p w:rsidR="00181E4E" w:rsidRDefault="00AB47A0">
      <w:pPr>
        <w:pStyle w:val="a5"/>
        <w:numPr>
          <w:ilvl w:val="1"/>
          <w:numId w:val="2"/>
        </w:numPr>
        <w:tabs>
          <w:tab w:val="left" w:pos="2362"/>
        </w:tabs>
        <w:spacing w:before="2"/>
        <w:ind w:right="120"/>
        <w:rPr>
          <w:sz w:val="24"/>
        </w:rPr>
      </w:pPr>
      <w:r w:rsidRPr="003E2668">
        <w:rPr>
          <w:b/>
          <w:bCs/>
          <w:sz w:val="24"/>
        </w:rPr>
        <w:t>внеурочную деятельность по формированию функциональной грамотности</w:t>
      </w:r>
      <w:r>
        <w:rPr>
          <w:sz w:val="24"/>
        </w:rPr>
        <w:t xml:space="preserve"> (читательской, математической, естественно-научной, </w:t>
      </w:r>
      <w:r>
        <w:rPr>
          <w:sz w:val="24"/>
        </w:rPr>
        <w:lastRenderedPageBreak/>
        <w:t>финансовой) обучающихся (интегрированные курсы, метапредметные кружки, факультативы, научные сообщества, в том числе направленные на реализацию проектной и исследовательской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деятельности);</w:t>
      </w:r>
    </w:p>
    <w:p w:rsidR="00181E4E" w:rsidRDefault="00AB47A0">
      <w:pPr>
        <w:pStyle w:val="a5"/>
        <w:numPr>
          <w:ilvl w:val="1"/>
          <w:numId w:val="2"/>
        </w:numPr>
        <w:tabs>
          <w:tab w:val="left" w:pos="2362"/>
        </w:tabs>
        <w:ind w:right="122"/>
        <w:rPr>
          <w:sz w:val="24"/>
        </w:rPr>
      </w:pPr>
      <w:r w:rsidRPr="003E2668">
        <w:rPr>
          <w:b/>
          <w:bCs/>
          <w:sz w:val="24"/>
        </w:rPr>
        <w:t>внеурочную деятельность, направленную на реализацию комплекса воспитательных мероприятий</w:t>
      </w:r>
      <w:r>
        <w:rPr>
          <w:sz w:val="24"/>
        </w:rPr>
        <w:t xml:space="preserve"> на уровне образовательной организации, класса, занятия, в том числе в творческих объединениях по интересам, культурные и социальные практики с учетом историко-культурной и этнической специфики региона, потребностей обучающихся, родителей (законных представителей) 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</w:p>
    <w:p w:rsidR="00181E4E" w:rsidRDefault="00AB47A0">
      <w:pPr>
        <w:pStyle w:val="a5"/>
        <w:numPr>
          <w:ilvl w:val="1"/>
          <w:numId w:val="2"/>
        </w:numPr>
        <w:tabs>
          <w:tab w:val="left" w:pos="2362"/>
        </w:tabs>
        <w:ind w:right="118"/>
        <w:rPr>
          <w:sz w:val="24"/>
        </w:rPr>
      </w:pPr>
      <w:r w:rsidRPr="003E2668">
        <w:rPr>
          <w:b/>
          <w:bCs/>
          <w:sz w:val="24"/>
        </w:rPr>
        <w:t>внеурочную деятельность по развитию личности</w:t>
      </w:r>
      <w:r>
        <w:rPr>
          <w:sz w:val="24"/>
        </w:rPr>
        <w:t xml:space="preserve">, ее способностей, удовлетворения образовательных потребностей и интересов, самореализации обучающихся, в том числе одаренных, через организацию социальных практик (в том числе </w:t>
      </w:r>
      <w:proofErr w:type="spellStart"/>
      <w:r>
        <w:rPr>
          <w:sz w:val="24"/>
        </w:rPr>
        <w:t>волонтёрство</w:t>
      </w:r>
      <w:proofErr w:type="spellEnd"/>
      <w:r>
        <w:rPr>
          <w:sz w:val="24"/>
        </w:rPr>
        <w:t>), включая общественно полезную деятельность, профессиональные пробы, развитие глобальных компетенций, формирование предпринимательских навыков, практическую подготовку, использование возможностей организаций дополнительного образования, профессиональных образовательных организаций и социальных партнеров в профессионально- производственном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окружении;</w:t>
      </w:r>
    </w:p>
    <w:p w:rsidR="00181E4E" w:rsidRDefault="00AB47A0">
      <w:pPr>
        <w:pStyle w:val="a5"/>
        <w:numPr>
          <w:ilvl w:val="1"/>
          <w:numId w:val="2"/>
        </w:numPr>
        <w:tabs>
          <w:tab w:val="left" w:pos="2362"/>
        </w:tabs>
        <w:spacing w:line="237" w:lineRule="auto"/>
        <w:ind w:right="130"/>
        <w:rPr>
          <w:sz w:val="24"/>
        </w:rPr>
      </w:pPr>
      <w:r w:rsidRPr="003E2668">
        <w:rPr>
          <w:b/>
          <w:bCs/>
          <w:sz w:val="24"/>
        </w:rPr>
        <w:t>внеурочную деятельность, направленную на организацию педагогической поддержки обучающихся</w:t>
      </w:r>
      <w:r>
        <w:rPr>
          <w:sz w:val="24"/>
        </w:rPr>
        <w:t xml:space="preserve"> (проектирование индивидуальных образовательных маршрутов, работа </w:t>
      </w:r>
      <w:r w:rsidR="003D7539">
        <w:rPr>
          <w:sz w:val="24"/>
        </w:rPr>
        <w:t>учителей-предметников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педагогов-психологов);</w:t>
      </w:r>
    </w:p>
    <w:p w:rsidR="00181E4E" w:rsidRDefault="00AB47A0">
      <w:pPr>
        <w:pStyle w:val="a5"/>
        <w:numPr>
          <w:ilvl w:val="1"/>
          <w:numId w:val="2"/>
        </w:numPr>
        <w:tabs>
          <w:tab w:val="left" w:pos="2362"/>
        </w:tabs>
        <w:spacing w:before="5"/>
        <w:ind w:right="123"/>
        <w:rPr>
          <w:sz w:val="24"/>
        </w:rPr>
      </w:pPr>
      <w:r w:rsidRPr="003E2668">
        <w:rPr>
          <w:b/>
          <w:bCs/>
          <w:sz w:val="24"/>
        </w:rPr>
        <w:t>внеурочную деятельность, направленную на обеспечение благополучия обучающихся в пространстве общеобразовательной школы</w:t>
      </w:r>
      <w:r>
        <w:rPr>
          <w:sz w:val="24"/>
        </w:rPr>
        <w:t xml:space="preserve"> (безопасности жизни и здоровья школьников, безопасных межличностных отношений в учебных группах, профилактики неуспеваемости, профилактики различных рисков, возникающих в процессе взаимодействия школьника с окружающей средой, социальной защиты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учащихся).</w:t>
      </w:r>
    </w:p>
    <w:p w:rsidR="00181E4E" w:rsidRDefault="00AB47A0">
      <w:pPr>
        <w:pStyle w:val="a3"/>
        <w:ind w:left="1282" w:right="125"/>
        <w:jc w:val="both"/>
      </w:pPr>
      <w:r>
        <w:t>Необходимо отметить, что в рамках перехода к ФГОС 3 поколения план внеурочной деятельности строится на 5 направлениях, но учитываются в каждом направлении виды деятельности, перечисленные выше.</w:t>
      </w:r>
    </w:p>
    <w:p w:rsidR="00181E4E" w:rsidRDefault="00AB47A0">
      <w:pPr>
        <w:pStyle w:val="a3"/>
        <w:ind w:left="1282" w:right="128"/>
        <w:jc w:val="both"/>
      </w:pPr>
      <w:r>
        <w:t>Формы организации образовательной деятельности, чередование учебной и внеурочной деятельности в рамках реализации основных образовательных программ начального общего и основного общего образования определяет образовательная организация.</w:t>
      </w:r>
    </w:p>
    <w:p w:rsidR="00181E4E" w:rsidRPr="003E2668" w:rsidRDefault="00AB47A0">
      <w:pPr>
        <w:pStyle w:val="a3"/>
        <w:ind w:left="1267" w:right="102" w:firstLine="350"/>
        <w:jc w:val="both"/>
        <w:rPr>
          <w:b/>
          <w:bCs/>
        </w:rPr>
      </w:pPr>
      <w:r w:rsidRPr="003E2668">
        <w:rPr>
          <w:b/>
          <w:bCs/>
        </w:rPr>
        <w:t>Чередование учебной и внеурочной деятельности устанавливается календарным учебным графиком образовательной организации. Время, отведённое на внеурочную деятельность, не учитывается при определении максимально допустимой недельной нагрузки обучающихся.</w:t>
      </w:r>
    </w:p>
    <w:p w:rsidR="00181E4E" w:rsidRDefault="00AB47A0" w:rsidP="003E2668">
      <w:pPr>
        <w:pStyle w:val="a3"/>
        <w:ind w:left="1267" w:right="117" w:firstLine="359"/>
        <w:jc w:val="both"/>
      </w:pPr>
      <w:r w:rsidRPr="003E2668">
        <w:rPr>
          <w:b/>
          <w:bCs/>
        </w:rPr>
        <w:t>Внеурочная деятельность организуется в таких формах</w:t>
      </w:r>
      <w:r>
        <w:t xml:space="preserve"> как художественные, культурологические, филологические, хоровые студии, сетевые сообщества, школьные спортивные клубы и секции, конференции, олимпиады, военно-патриотические</w:t>
      </w:r>
      <w:r w:rsidR="003E2668">
        <w:t xml:space="preserve"> </w:t>
      </w:r>
      <w:r>
        <w:t>объединения, экскурсии, соревнования, поисковые и научные исследования, общественно полезные практики и другие формы на добровольной основе в соответствии с выбором участников образовательных отношений.</w:t>
      </w:r>
    </w:p>
    <w:p w:rsidR="00181E4E" w:rsidRDefault="00AB47A0">
      <w:pPr>
        <w:pStyle w:val="a3"/>
        <w:spacing w:before="1"/>
        <w:ind w:left="1267" w:right="123" w:firstLine="359"/>
        <w:jc w:val="both"/>
      </w:pPr>
      <w:r w:rsidRPr="003E2668">
        <w:rPr>
          <w:b/>
          <w:bCs/>
        </w:rPr>
        <w:t>Традиционные формы организации деятельности:</w:t>
      </w:r>
      <w:r>
        <w:t xml:space="preserve"> кружки, факультативы, научные общества учащихся, а также экскурсии, походы, познавательные игры и беседы, разнообразные учебные и учебно-исследовательские проекты</w:t>
      </w:r>
      <w:r w:rsidR="003E2668">
        <w:t>; р</w:t>
      </w:r>
      <w:r>
        <w:t>азнообразные конкурсы рисунков, рассказов, сочинений. К формам внеурочной деятельности относят олимпиады, конференции, интеллектуальные марафоны. Возможны дополнительные образовательные модули, спецкурсы, школьные научные общества, учебные научные исследования, практикумы и т. д., проводимые в формах, отличных от урочной</w:t>
      </w:r>
      <w:r>
        <w:rPr>
          <w:spacing w:val="52"/>
        </w:rPr>
        <w:t xml:space="preserve"> </w:t>
      </w:r>
      <w:r>
        <w:t>(классно-урочной).</w:t>
      </w:r>
    </w:p>
    <w:p w:rsidR="00181E4E" w:rsidRDefault="00181E4E">
      <w:pPr>
        <w:pStyle w:val="a3"/>
      </w:pPr>
    </w:p>
    <w:p w:rsidR="00181E4E" w:rsidRDefault="00AB47A0">
      <w:pPr>
        <w:pStyle w:val="a3"/>
        <w:ind w:left="1267" w:right="117" w:firstLine="359"/>
        <w:jc w:val="both"/>
      </w:pPr>
      <w:r>
        <w:t>Программы курсов внеурочной деятельности (ФГОС ООО)</w:t>
      </w:r>
      <w:r w:rsidR="003E2668">
        <w:t xml:space="preserve">, используемые в школе, </w:t>
      </w:r>
      <w:r>
        <w:t xml:space="preserve"> </w:t>
      </w:r>
      <w:r>
        <w:lastRenderedPageBreak/>
        <w:t xml:space="preserve">разработаны </w:t>
      </w:r>
      <w:r w:rsidR="003E2668">
        <w:t xml:space="preserve">ФГАУ ДПО «Академия </w:t>
      </w:r>
      <w:proofErr w:type="spellStart"/>
      <w:r w:rsidR="003E2668">
        <w:t>Минпросвещения</w:t>
      </w:r>
      <w:proofErr w:type="spellEnd"/>
      <w:r w:rsidR="003E2668">
        <w:t xml:space="preserve"> России» и ФГБНУ «Институт стратегии развития образования Российской академии образования»</w:t>
      </w:r>
      <w:r w:rsidR="003D7539">
        <w:t>.</w:t>
      </w:r>
      <w:r w:rsidR="003E2668">
        <w:t xml:space="preserve"> </w:t>
      </w:r>
    </w:p>
    <w:p w:rsidR="00181E4E" w:rsidRDefault="00AB47A0">
      <w:pPr>
        <w:pStyle w:val="a3"/>
        <w:ind w:left="1267" w:right="119" w:firstLine="359"/>
        <w:jc w:val="both"/>
      </w:pPr>
      <w:r>
        <w:t>Программы, направленные на формирование ценности здоровья и здорового образа жизни, предусматривают разные формы организации занятий: секции, конкурсы, спортивные праздники, викторины, экскурсии, Дни здоровья. Количество занятий внеурочной деятельности для каждого обучающегося определяется его родителями (законными представителями) с учетом занятости обучающегося во второй половине дня.</w:t>
      </w:r>
    </w:p>
    <w:p w:rsidR="00181E4E" w:rsidRDefault="00181E4E">
      <w:pPr>
        <w:pStyle w:val="a3"/>
        <w:rPr>
          <w:sz w:val="26"/>
        </w:rPr>
      </w:pPr>
    </w:p>
    <w:p w:rsidR="00181E4E" w:rsidRDefault="00181E4E">
      <w:pPr>
        <w:pStyle w:val="a3"/>
        <w:spacing w:before="5"/>
        <w:rPr>
          <w:sz w:val="22"/>
        </w:rPr>
      </w:pPr>
    </w:p>
    <w:p w:rsidR="00181E4E" w:rsidRDefault="00AB47A0">
      <w:pPr>
        <w:pStyle w:val="1"/>
        <w:ind w:left="4472" w:right="1679" w:hanging="1272"/>
      </w:pPr>
      <w:r>
        <w:t>Распределение часов плана внеурочной деятельности основного общего образования</w:t>
      </w:r>
    </w:p>
    <w:p w:rsidR="00181E4E" w:rsidRDefault="00181E4E">
      <w:pPr>
        <w:pStyle w:val="a3"/>
        <w:rPr>
          <w:b/>
          <w:sz w:val="20"/>
        </w:rPr>
      </w:pPr>
    </w:p>
    <w:p w:rsidR="00181E4E" w:rsidRDefault="00181E4E">
      <w:pPr>
        <w:pStyle w:val="a3"/>
        <w:spacing w:before="4"/>
        <w:rPr>
          <w:b/>
          <w:sz w:val="28"/>
        </w:rPr>
      </w:pPr>
    </w:p>
    <w:tbl>
      <w:tblPr>
        <w:tblStyle w:val="TableNormal"/>
        <w:tblW w:w="0" w:type="auto"/>
        <w:tblInd w:w="2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5"/>
        <w:gridCol w:w="850"/>
      </w:tblGrid>
      <w:tr w:rsidR="00100072" w:rsidTr="00100072">
        <w:trPr>
          <w:trHeight w:val="517"/>
        </w:trPr>
        <w:tc>
          <w:tcPr>
            <w:tcW w:w="4295" w:type="dxa"/>
          </w:tcPr>
          <w:p w:rsidR="00100072" w:rsidRDefault="00100072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Направление</w:t>
            </w:r>
            <w:r w:rsidR="003F125A">
              <w:rPr>
                <w:b/>
                <w:sz w:val="28"/>
              </w:rPr>
              <w:t>/ Класс</w:t>
            </w:r>
          </w:p>
        </w:tc>
        <w:tc>
          <w:tcPr>
            <w:tcW w:w="850" w:type="dxa"/>
          </w:tcPr>
          <w:p w:rsidR="00100072" w:rsidRDefault="00100072">
            <w:pPr>
              <w:pStyle w:val="TableParagraph"/>
              <w:spacing w:line="275" w:lineRule="exact"/>
              <w:ind w:right="26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100072" w:rsidTr="00100072">
        <w:trPr>
          <w:trHeight w:val="518"/>
        </w:trPr>
        <w:tc>
          <w:tcPr>
            <w:tcW w:w="4295" w:type="dxa"/>
          </w:tcPr>
          <w:p w:rsidR="00100072" w:rsidRDefault="00100072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Духовно-нравственное</w:t>
            </w:r>
          </w:p>
        </w:tc>
        <w:tc>
          <w:tcPr>
            <w:tcW w:w="850" w:type="dxa"/>
          </w:tcPr>
          <w:p w:rsidR="00100072" w:rsidRPr="003F125A" w:rsidRDefault="00100072">
            <w:pPr>
              <w:pStyle w:val="TableParagraph"/>
              <w:spacing w:line="270" w:lineRule="exact"/>
              <w:ind w:right="267"/>
              <w:jc w:val="right"/>
              <w:rPr>
                <w:sz w:val="24"/>
              </w:rPr>
            </w:pPr>
            <w:r w:rsidRPr="003F125A">
              <w:rPr>
                <w:sz w:val="24"/>
              </w:rPr>
              <w:t>1,5</w:t>
            </w:r>
          </w:p>
        </w:tc>
      </w:tr>
      <w:tr w:rsidR="00100072" w:rsidTr="00100072">
        <w:trPr>
          <w:trHeight w:val="515"/>
        </w:trPr>
        <w:tc>
          <w:tcPr>
            <w:tcW w:w="4295" w:type="dxa"/>
          </w:tcPr>
          <w:p w:rsidR="00100072" w:rsidRDefault="00100072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Общекультурное</w:t>
            </w:r>
          </w:p>
        </w:tc>
        <w:tc>
          <w:tcPr>
            <w:tcW w:w="850" w:type="dxa"/>
          </w:tcPr>
          <w:p w:rsidR="00100072" w:rsidRPr="003F125A" w:rsidRDefault="00FD0195">
            <w:pPr>
              <w:pStyle w:val="TableParagraph"/>
              <w:spacing w:line="270" w:lineRule="exact"/>
              <w:ind w:right="26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100072" w:rsidRPr="003F125A">
              <w:rPr>
                <w:sz w:val="24"/>
              </w:rPr>
              <w:t>,5</w:t>
            </w:r>
          </w:p>
        </w:tc>
      </w:tr>
      <w:tr w:rsidR="00100072" w:rsidTr="00100072">
        <w:trPr>
          <w:trHeight w:val="849"/>
        </w:trPr>
        <w:tc>
          <w:tcPr>
            <w:tcW w:w="4295" w:type="dxa"/>
          </w:tcPr>
          <w:p w:rsidR="00100072" w:rsidRDefault="0010007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Общеинтеллектуальное</w:t>
            </w:r>
            <w:proofErr w:type="spellEnd"/>
          </w:p>
        </w:tc>
        <w:tc>
          <w:tcPr>
            <w:tcW w:w="850" w:type="dxa"/>
          </w:tcPr>
          <w:p w:rsidR="00100072" w:rsidRPr="003F125A" w:rsidRDefault="00FD0195">
            <w:pPr>
              <w:pStyle w:val="TableParagraph"/>
              <w:spacing w:line="270" w:lineRule="exact"/>
              <w:ind w:righ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3F125A" w:rsidRPr="003F125A">
              <w:rPr>
                <w:sz w:val="24"/>
              </w:rPr>
              <w:t>,5</w:t>
            </w:r>
          </w:p>
        </w:tc>
      </w:tr>
      <w:tr w:rsidR="00100072" w:rsidTr="00100072">
        <w:trPr>
          <w:trHeight w:val="275"/>
        </w:trPr>
        <w:tc>
          <w:tcPr>
            <w:tcW w:w="4295" w:type="dxa"/>
          </w:tcPr>
          <w:p w:rsidR="00100072" w:rsidRDefault="0010007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Социальное</w:t>
            </w:r>
          </w:p>
        </w:tc>
        <w:tc>
          <w:tcPr>
            <w:tcW w:w="850" w:type="dxa"/>
          </w:tcPr>
          <w:p w:rsidR="00100072" w:rsidRPr="003F125A" w:rsidRDefault="003F125A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3F125A">
              <w:rPr>
                <w:sz w:val="24"/>
              </w:rPr>
              <w:t>1</w:t>
            </w:r>
            <w:r w:rsidR="00100072" w:rsidRPr="003F125A">
              <w:rPr>
                <w:sz w:val="24"/>
              </w:rPr>
              <w:t>,5</w:t>
            </w:r>
          </w:p>
        </w:tc>
      </w:tr>
      <w:tr w:rsidR="00100072" w:rsidTr="00100072">
        <w:trPr>
          <w:trHeight w:val="276"/>
        </w:trPr>
        <w:tc>
          <w:tcPr>
            <w:tcW w:w="4295" w:type="dxa"/>
          </w:tcPr>
          <w:p w:rsidR="00100072" w:rsidRDefault="0010007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Спортивно-оздоровительное</w:t>
            </w:r>
          </w:p>
        </w:tc>
        <w:tc>
          <w:tcPr>
            <w:tcW w:w="850" w:type="dxa"/>
          </w:tcPr>
          <w:p w:rsidR="00100072" w:rsidRPr="003F125A" w:rsidRDefault="003F125A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3F125A">
              <w:rPr>
                <w:sz w:val="24"/>
              </w:rPr>
              <w:t>2</w:t>
            </w:r>
          </w:p>
        </w:tc>
      </w:tr>
      <w:tr w:rsidR="00100072" w:rsidTr="00100072">
        <w:trPr>
          <w:trHeight w:val="323"/>
        </w:trPr>
        <w:tc>
          <w:tcPr>
            <w:tcW w:w="4295" w:type="dxa"/>
          </w:tcPr>
          <w:p w:rsidR="00100072" w:rsidRDefault="00100072">
            <w:pPr>
              <w:pStyle w:val="TableParagraph"/>
              <w:spacing w:line="304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850" w:type="dxa"/>
          </w:tcPr>
          <w:p w:rsidR="00100072" w:rsidRPr="003F125A" w:rsidRDefault="003F125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3F125A">
              <w:rPr>
                <w:sz w:val="24"/>
              </w:rPr>
              <w:t>9</w:t>
            </w:r>
          </w:p>
        </w:tc>
      </w:tr>
    </w:tbl>
    <w:p w:rsidR="00181E4E" w:rsidRDefault="00181E4E">
      <w:pPr>
        <w:spacing w:line="268" w:lineRule="exact"/>
        <w:rPr>
          <w:sz w:val="24"/>
        </w:rPr>
        <w:sectPr w:rsidR="00181E4E">
          <w:pgSz w:w="11910" w:h="16840"/>
          <w:pgMar w:top="1040" w:right="740" w:bottom="1200" w:left="420" w:header="0" w:footer="976" w:gutter="0"/>
          <w:cols w:space="720"/>
        </w:sectPr>
      </w:pPr>
    </w:p>
    <w:p w:rsidR="00181E4E" w:rsidRPr="00287792" w:rsidRDefault="00287792" w:rsidP="00287792">
      <w:pPr>
        <w:tabs>
          <w:tab w:val="left" w:pos="1889"/>
          <w:tab w:val="left" w:pos="1890"/>
        </w:tabs>
        <w:spacing w:before="60"/>
        <w:rPr>
          <w:b/>
          <w:sz w:val="24"/>
        </w:rPr>
      </w:pPr>
      <w:r w:rsidRPr="00287792">
        <w:rPr>
          <w:b/>
          <w:sz w:val="24"/>
        </w:rPr>
        <w:lastRenderedPageBreak/>
        <w:t>1.</w:t>
      </w:r>
      <w:r w:rsidR="00AB47A0" w:rsidRPr="00287792">
        <w:rPr>
          <w:b/>
          <w:sz w:val="24"/>
        </w:rPr>
        <w:t xml:space="preserve"> Духовно-нравственное направление (воспитательные мероприятия, педагогическая поддержка</w:t>
      </w:r>
      <w:r w:rsidR="00AB47A0" w:rsidRPr="00287792">
        <w:rPr>
          <w:b/>
          <w:spacing w:val="-13"/>
          <w:sz w:val="24"/>
        </w:rPr>
        <w:t xml:space="preserve"> </w:t>
      </w:r>
      <w:r w:rsidR="00AB47A0" w:rsidRPr="00287792">
        <w:rPr>
          <w:b/>
          <w:sz w:val="24"/>
        </w:rPr>
        <w:t>обучающихся)</w:t>
      </w:r>
    </w:p>
    <w:p w:rsidR="00181E4E" w:rsidRDefault="00181E4E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693"/>
        <w:gridCol w:w="1810"/>
        <w:gridCol w:w="972"/>
        <w:gridCol w:w="1188"/>
        <w:gridCol w:w="7088"/>
      </w:tblGrid>
      <w:tr w:rsidR="00181E4E">
        <w:trPr>
          <w:trHeight w:val="292"/>
        </w:trPr>
        <w:tc>
          <w:tcPr>
            <w:tcW w:w="569" w:type="dxa"/>
            <w:vMerge w:val="restart"/>
          </w:tcPr>
          <w:p w:rsidR="00181E4E" w:rsidRDefault="00AB47A0">
            <w:pPr>
              <w:pStyle w:val="TableParagraph"/>
              <w:spacing w:before="5"/>
              <w:ind w:left="232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693" w:type="dxa"/>
            <w:vMerge w:val="restart"/>
          </w:tcPr>
          <w:p w:rsidR="00181E4E" w:rsidRDefault="00AB47A0">
            <w:pPr>
              <w:pStyle w:val="TableParagraph"/>
              <w:spacing w:before="5"/>
              <w:ind w:left="321"/>
              <w:rPr>
                <w:b/>
              </w:rPr>
            </w:pPr>
            <w:r>
              <w:rPr>
                <w:b/>
              </w:rPr>
              <w:t>Название программы</w:t>
            </w:r>
          </w:p>
        </w:tc>
        <w:tc>
          <w:tcPr>
            <w:tcW w:w="1810" w:type="dxa"/>
            <w:vMerge w:val="restart"/>
          </w:tcPr>
          <w:p w:rsidR="00181E4E" w:rsidRDefault="00AB47A0">
            <w:pPr>
              <w:pStyle w:val="TableParagraph"/>
              <w:spacing w:before="5"/>
              <w:ind w:left="589" w:right="581"/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2160" w:type="dxa"/>
            <w:gridSpan w:val="2"/>
          </w:tcPr>
          <w:p w:rsidR="00181E4E" w:rsidRDefault="00AB47A0">
            <w:pPr>
              <w:pStyle w:val="TableParagraph"/>
              <w:spacing w:before="5"/>
              <w:ind w:left="731" w:right="721"/>
              <w:jc w:val="center"/>
              <w:rPr>
                <w:b/>
              </w:rPr>
            </w:pPr>
            <w:r>
              <w:rPr>
                <w:b/>
              </w:rPr>
              <w:t>Объем</w:t>
            </w:r>
          </w:p>
        </w:tc>
        <w:tc>
          <w:tcPr>
            <w:tcW w:w="7088" w:type="dxa"/>
            <w:vMerge w:val="restart"/>
          </w:tcPr>
          <w:p w:rsidR="00181E4E" w:rsidRDefault="00AB47A0">
            <w:pPr>
              <w:pStyle w:val="TableParagraph"/>
              <w:spacing w:before="5"/>
              <w:ind w:left="2273" w:right="2263"/>
              <w:jc w:val="center"/>
              <w:rPr>
                <w:b/>
              </w:rPr>
            </w:pPr>
            <w:r>
              <w:rPr>
                <w:b/>
              </w:rPr>
              <w:t>Особенности программы</w:t>
            </w:r>
          </w:p>
        </w:tc>
      </w:tr>
      <w:tr w:rsidR="00181E4E">
        <w:trPr>
          <w:trHeight w:val="275"/>
        </w:trPr>
        <w:tc>
          <w:tcPr>
            <w:tcW w:w="569" w:type="dxa"/>
            <w:vMerge/>
            <w:tcBorders>
              <w:top w:val="nil"/>
            </w:tcBorders>
          </w:tcPr>
          <w:p w:rsidR="00181E4E" w:rsidRDefault="00181E4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181E4E" w:rsidRDefault="00181E4E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vMerge/>
            <w:tcBorders>
              <w:top w:val="nil"/>
            </w:tcBorders>
          </w:tcPr>
          <w:p w:rsidR="00181E4E" w:rsidRDefault="00181E4E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</w:tcPr>
          <w:p w:rsidR="00181E4E" w:rsidRDefault="00AB47A0">
            <w:pPr>
              <w:pStyle w:val="TableParagraph"/>
              <w:spacing w:before="3" w:line="252" w:lineRule="exact"/>
              <w:ind w:left="217" w:right="210"/>
              <w:jc w:val="center"/>
              <w:rPr>
                <w:b/>
              </w:rPr>
            </w:pPr>
            <w:r>
              <w:rPr>
                <w:b/>
              </w:rPr>
              <w:t>в год</w:t>
            </w:r>
          </w:p>
        </w:tc>
        <w:tc>
          <w:tcPr>
            <w:tcW w:w="1188" w:type="dxa"/>
          </w:tcPr>
          <w:p w:rsidR="00181E4E" w:rsidRDefault="00AB47A0">
            <w:pPr>
              <w:pStyle w:val="TableParagraph"/>
              <w:spacing w:before="3" w:line="252" w:lineRule="exact"/>
              <w:ind w:left="126" w:right="113"/>
              <w:jc w:val="center"/>
              <w:rPr>
                <w:b/>
              </w:rPr>
            </w:pPr>
            <w:r>
              <w:rPr>
                <w:b/>
              </w:rPr>
              <w:t>в неделю</w:t>
            </w:r>
          </w:p>
        </w:tc>
        <w:tc>
          <w:tcPr>
            <w:tcW w:w="7088" w:type="dxa"/>
            <w:vMerge/>
            <w:tcBorders>
              <w:top w:val="nil"/>
            </w:tcBorders>
          </w:tcPr>
          <w:p w:rsidR="00181E4E" w:rsidRDefault="00181E4E">
            <w:pPr>
              <w:rPr>
                <w:sz w:val="2"/>
                <w:szCs w:val="2"/>
              </w:rPr>
            </w:pPr>
          </w:p>
        </w:tc>
      </w:tr>
      <w:tr w:rsidR="00181E4E">
        <w:trPr>
          <w:trHeight w:val="277"/>
        </w:trPr>
        <w:tc>
          <w:tcPr>
            <w:tcW w:w="569" w:type="dxa"/>
            <w:tcBorders>
              <w:bottom w:val="nil"/>
            </w:tcBorders>
          </w:tcPr>
          <w:p w:rsidR="00181E4E" w:rsidRDefault="00AB47A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693" w:type="dxa"/>
            <w:tcBorders>
              <w:bottom w:val="nil"/>
            </w:tcBorders>
          </w:tcPr>
          <w:p w:rsidR="00181E4E" w:rsidRDefault="00AB47A0">
            <w:pPr>
              <w:pStyle w:val="TableParagraph"/>
              <w:spacing w:line="258" w:lineRule="exact"/>
              <w:ind w:left="318"/>
              <w:rPr>
                <w:sz w:val="24"/>
              </w:rPr>
            </w:pPr>
            <w:r>
              <w:rPr>
                <w:sz w:val="24"/>
              </w:rPr>
              <w:t>Классные часы</w:t>
            </w:r>
          </w:p>
        </w:tc>
        <w:tc>
          <w:tcPr>
            <w:tcW w:w="1810" w:type="dxa"/>
            <w:tcBorders>
              <w:bottom w:val="nil"/>
            </w:tcBorders>
          </w:tcPr>
          <w:p w:rsidR="00181E4E" w:rsidRDefault="00AB47A0">
            <w:pPr>
              <w:pStyle w:val="TableParagraph"/>
              <w:spacing w:line="258" w:lineRule="exact"/>
              <w:ind w:right="715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72" w:type="dxa"/>
            <w:tcBorders>
              <w:bottom w:val="nil"/>
            </w:tcBorders>
          </w:tcPr>
          <w:p w:rsidR="00181E4E" w:rsidRDefault="00AB47A0">
            <w:pPr>
              <w:pStyle w:val="TableParagraph"/>
              <w:spacing w:line="258" w:lineRule="exact"/>
              <w:ind w:left="217" w:right="144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188" w:type="dxa"/>
            <w:tcBorders>
              <w:bottom w:val="nil"/>
            </w:tcBorders>
          </w:tcPr>
          <w:p w:rsidR="00181E4E" w:rsidRDefault="00AB47A0">
            <w:pPr>
              <w:pStyle w:val="TableParagraph"/>
              <w:spacing w:line="258" w:lineRule="exact"/>
              <w:ind w:left="7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8" w:type="dxa"/>
            <w:tcBorders>
              <w:bottom w:val="nil"/>
            </w:tcBorders>
          </w:tcPr>
          <w:p w:rsidR="00181E4E" w:rsidRDefault="00AB47A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Программа предполагает знакомство учеников с общественно-</w:t>
            </w:r>
          </w:p>
        </w:tc>
      </w:tr>
      <w:tr w:rsidR="00181E4E">
        <w:trPr>
          <w:trHeight w:val="275"/>
        </w:trPr>
        <w:tc>
          <w:tcPr>
            <w:tcW w:w="569" w:type="dxa"/>
            <w:tcBorders>
              <w:top w:val="nil"/>
              <w:bottom w:val="nil"/>
            </w:tcBorders>
          </w:tcPr>
          <w:p w:rsidR="00181E4E" w:rsidRDefault="00181E4E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181E4E" w:rsidRDefault="00AB47A0">
            <w:pPr>
              <w:pStyle w:val="TableParagraph"/>
              <w:spacing w:line="256" w:lineRule="exact"/>
              <w:ind w:left="491"/>
              <w:rPr>
                <w:sz w:val="24"/>
              </w:rPr>
            </w:pPr>
            <w:r>
              <w:rPr>
                <w:sz w:val="24"/>
              </w:rPr>
              <w:t>«Разговор о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181E4E" w:rsidRDefault="00181E4E">
            <w:pPr>
              <w:pStyle w:val="TableParagraph"/>
              <w:spacing w:line="256" w:lineRule="exact"/>
              <w:ind w:right="733"/>
              <w:jc w:val="right"/>
              <w:rPr>
                <w:sz w:val="24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</w:tcPr>
          <w:p w:rsidR="00181E4E" w:rsidRDefault="00181E4E">
            <w:pPr>
              <w:pStyle w:val="TableParagraph"/>
              <w:spacing w:line="256" w:lineRule="exact"/>
              <w:ind w:left="217" w:right="144"/>
              <w:jc w:val="center"/>
              <w:rPr>
                <w:sz w:val="24"/>
              </w:rPr>
            </w:pPr>
          </w:p>
        </w:tc>
        <w:tc>
          <w:tcPr>
            <w:tcW w:w="1188" w:type="dxa"/>
            <w:tcBorders>
              <w:top w:val="nil"/>
              <w:bottom w:val="nil"/>
            </w:tcBorders>
          </w:tcPr>
          <w:p w:rsidR="00181E4E" w:rsidRDefault="00181E4E">
            <w:pPr>
              <w:pStyle w:val="TableParagraph"/>
              <w:spacing w:line="256" w:lineRule="exact"/>
              <w:ind w:left="79"/>
              <w:jc w:val="center"/>
              <w:rPr>
                <w:sz w:val="24"/>
              </w:rPr>
            </w:pPr>
          </w:p>
        </w:tc>
        <w:tc>
          <w:tcPr>
            <w:tcW w:w="7088" w:type="dxa"/>
            <w:tcBorders>
              <w:top w:val="nil"/>
              <w:bottom w:val="nil"/>
            </w:tcBorders>
          </w:tcPr>
          <w:p w:rsidR="00181E4E" w:rsidRDefault="00AB47A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политической жизнью страны, событиями их региона. Программа</w:t>
            </w:r>
          </w:p>
        </w:tc>
      </w:tr>
      <w:tr w:rsidR="00181E4E">
        <w:trPr>
          <w:trHeight w:val="276"/>
        </w:trPr>
        <w:tc>
          <w:tcPr>
            <w:tcW w:w="569" w:type="dxa"/>
            <w:tcBorders>
              <w:top w:val="nil"/>
              <w:bottom w:val="nil"/>
            </w:tcBorders>
          </w:tcPr>
          <w:p w:rsidR="00181E4E" w:rsidRDefault="00181E4E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181E4E" w:rsidRDefault="00AB47A0">
            <w:pPr>
              <w:pStyle w:val="TableParagraph"/>
              <w:spacing w:line="256" w:lineRule="exact"/>
              <w:ind w:left="642"/>
              <w:rPr>
                <w:sz w:val="24"/>
              </w:rPr>
            </w:pPr>
            <w:r>
              <w:rPr>
                <w:sz w:val="24"/>
              </w:rPr>
              <w:t>важном»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181E4E" w:rsidRDefault="00181E4E">
            <w:pPr>
              <w:pStyle w:val="TableParagraph"/>
              <w:spacing w:line="256" w:lineRule="exact"/>
              <w:ind w:right="723"/>
              <w:jc w:val="right"/>
              <w:rPr>
                <w:sz w:val="24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</w:tcPr>
          <w:p w:rsidR="00181E4E" w:rsidRDefault="00181E4E">
            <w:pPr>
              <w:pStyle w:val="TableParagraph"/>
              <w:spacing w:line="256" w:lineRule="exact"/>
              <w:ind w:left="217" w:right="144"/>
              <w:jc w:val="center"/>
              <w:rPr>
                <w:sz w:val="24"/>
              </w:rPr>
            </w:pPr>
          </w:p>
        </w:tc>
        <w:tc>
          <w:tcPr>
            <w:tcW w:w="1188" w:type="dxa"/>
            <w:tcBorders>
              <w:top w:val="nil"/>
              <w:bottom w:val="nil"/>
            </w:tcBorders>
          </w:tcPr>
          <w:p w:rsidR="00181E4E" w:rsidRDefault="00181E4E">
            <w:pPr>
              <w:pStyle w:val="TableParagraph"/>
              <w:spacing w:line="256" w:lineRule="exact"/>
              <w:ind w:left="79"/>
              <w:jc w:val="center"/>
              <w:rPr>
                <w:sz w:val="24"/>
              </w:rPr>
            </w:pPr>
          </w:p>
        </w:tc>
        <w:tc>
          <w:tcPr>
            <w:tcW w:w="7088" w:type="dxa"/>
            <w:tcBorders>
              <w:top w:val="nil"/>
              <w:bottom w:val="nil"/>
            </w:tcBorders>
          </w:tcPr>
          <w:p w:rsidR="00181E4E" w:rsidRDefault="00AB47A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разработана на курс с 1 по 11 класс. Является важным элементом</w:t>
            </w:r>
          </w:p>
        </w:tc>
      </w:tr>
      <w:tr w:rsidR="00181E4E">
        <w:trPr>
          <w:trHeight w:val="275"/>
        </w:trPr>
        <w:tc>
          <w:tcPr>
            <w:tcW w:w="569" w:type="dxa"/>
            <w:tcBorders>
              <w:top w:val="nil"/>
              <w:bottom w:val="nil"/>
            </w:tcBorders>
          </w:tcPr>
          <w:p w:rsidR="00181E4E" w:rsidRDefault="00181E4E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181E4E" w:rsidRDefault="00AB47A0">
            <w:pPr>
              <w:pStyle w:val="TableParagraph"/>
              <w:spacing w:line="256" w:lineRule="exact"/>
              <w:ind w:left="229"/>
              <w:rPr>
                <w:sz w:val="24"/>
              </w:rPr>
            </w:pPr>
            <w:r>
              <w:rPr>
                <w:sz w:val="24"/>
              </w:rPr>
              <w:t>(воспитательные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181E4E" w:rsidRDefault="00181E4E"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</w:tcPr>
          <w:p w:rsidR="00181E4E" w:rsidRDefault="00181E4E">
            <w:pPr>
              <w:pStyle w:val="TableParagraph"/>
              <w:rPr>
                <w:sz w:val="20"/>
              </w:rPr>
            </w:pPr>
          </w:p>
        </w:tc>
        <w:tc>
          <w:tcPr>
            <w:tcW w:w="1188" w:type="dxa"/>
            <w:tcBorders>
              <w:top w:val="nil"/>
              <w:bottom w:val="nil"/>
            </w:tcBorders>
          </w:tcPr>
          <w:p w:rsidR="00181E4E" w:rsidRDefault="00181E4E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  <w:tcBorders>
              <w:top w:val="nil"/>
              <w:bottom w:val="nil"/>
            </w:tcBorders>
          </w:tcPr>
          <w:p w:rsidR="00181E4E" w:rsidRDefault="00AB47A0">
            <w:pPr>
              <w:pStyle w:val="TableParagraph"/>
              <w:tabs>
                <w:tab w:val="left" w:pos="2849"/>
                <w:tab w:val="left" w:pos="4080"/>
                <w:tab w:val="left" w:pos="5821"/>
                <w:tab w:val="left" w:pos="6255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духовно-нравственного</w:t>
            </w:r>
            <w:r>
              <w:rPr>
                <w:sz w:val="24"/>
              </w:rPr>
              <w:tab/>
              <w:t>развития</w:t>
            </w:r>
            <w:r>
              <w:rPr>
                <w:sz w:val="24"/>
              </w:rPr>
              <w:tab/>
              <w:t>обучающихся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рамках</w:t>
            </w:r>
          </w:p>
        </w:tc>
      </w:tr>
      <w:tr w:rsidR="00181E4E">
        <w:trPr>
          <w:trHeight w:val="290"/>
        </w:trPr>
        <w:tc>
          <w:tcPr>
            <w:tcW w:w="569" w:type="dxa"/>
            <w:tcBorders>
              <w:top w:val="nil"/>
            </w:tcBorders>
          </w:tcPr>
          <w:p w:rsidR="00181E4E" w:rsidRDefault="00181E4E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181E4E" w:rsidRDefault="00AB47A0">
            <w:pPr>
              <w:pStyle w:val="TableParagraph"/>
              <w:spacing w:line="271" w:lineRule="exact"/>
              <w:ind w:left="388"/>
              <w:rPr>
                <w:sz w:val="24"/>
              </w:rPr>
            </w:pPr>
            <w:r>
              <w:rPr>
                <w:sz w:val="24"/>
              </w:rPr>
              <w:t>мероприятия)</w:t>
            </w:r>
          </w:p>
        </w:tc>
        <w:tc>
          <w:tcPr>
            <w:tcW w:w="1810" w:type="dxa"/>
            <w:tcBorders>
              <w:top w:val="nil"/>
            </w:tcBorders>
          </w:tcPr>
          <w:p w:rsidR="00181E4E" w:rsidRDefault="00181E4E"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  <w:tcBorders>
              <w:top w:val="nil"/>
            </w:tcBorders>
          </w:tcPr>
          <w:p w:rsidR="00181E4E" w:rsidRDefault="00181E4E">
            <w:pPr>
              <w:pStyle w:val="TableParagraph"/>
              <w:rPr>
                <w:sz w:val="20"/>
              </w:rPr>
            </w:pPr>
          </w:p>
        </w:tc>
        <w:tc>
          <w:tcPr>
            <w:tcW w:w="1188" w:type="dxa"/>
            <w:tcBorders>
              <w:top w:val="nil"/>
            </w:tcBorders>
          </w:tcPr>
          <w:p w:rsidR="00181E4E" w:rsidRDefault="00181E4E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  <w:tcBorders>
              <w:top w:val="nil"/>
            </w:tcBorders>
          </w:tcPr>
          <w:p w:rsidR="00181E4E" w:rsidRDefault="00AB47A0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воспитательных мероприятий школы.</w:t>
            </w:r>
          </w:p>
        </w:tc>
      </w:tr>
      <w:tr w:rsidR="00181E4E">
        <w:trPr>
          <w:trHeight w:val="278"/>
        </w:trPr>
        <w:tc>
          <w:tcPr>
            <w:tcW w:w="569" w:type="dxa"/>
            <w:tcBorders>
              <w:bottom w:val="nil"/>
            </w:tcBorders>
          </w:tcPr>
          <w:p w:rsidR="00181E4E" w:rsidRDefault="00AB47A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693" w:type="dxa"/>
            <w:tcBorders>
              <w:bottom w:val="nil"/>
            </w:tcBorders>
          </w:tcPr>
          <w:p w:rsidR="00181E4E" w:rsidRDefault="000348B2">
            <w:pPr>
              <w:pStyle w:val="TableParagraph"/>
              <w:spacing w:line="258" w:lineRule="exact"/>
              <w:ind w:left="589"/>
              <w:rPr>
                <w:sz w:val="24"/>
              </w:rPr>
            </w:pPr>
            <w:r>
              <w:rPr>
                <w:sz w:val="24"/>
              </w:rPr>
              <w:t>Воспитательные мероприятия по графику воспитательной программы</w:t>
            </w:r>
          </w:p>
        </w:tc>
        <w:tc>
          <w:tcPr>
            <w:tcW w:w="1810" w:type="dxa"/>
            <w:tcBorders>
              <w:bottom w:val="nil"/>
            </w:tcBorders>
          </w:tcPr>
          <w:p w:rsidR="00181E4E" w:rsidRDefault="00AB47A0">
            <w:pPr>
              <w:pStyle w:val="TableParagraph"/>
              <w:spacing w:line="258" w:lineRule="exact"/>
              <w:ind w:right="715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72" w:type="dxa"/>
            <w:tcBorders>
              <w:bottom w:val="nil"/>
            </w:tcBorders>
          </w:tcPr>
          <w:p w:rsidR="00181E4E" w:rsidRDefault="00AB47A0">
            <w:pPr>
              <w:pStyle w:val="TableParagraph"/>
              <w:spacing w:line="258" w:lineRule="exact"/>
              <w:ind w:left="217" w:right="144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188" w:type="dxa"/>
            <w:tcBorders>
              <w:bottom w:val="nil"/>
            </w:tcBorders>
          </w:tcPr>
          <w:p w:rsidR="00181E4E" w:rsidRDefault="00AB47A0">
            <w:pPr>
              <w:pStyle w:val="TableParagraph"/>
              <w:spacing w:line="258" w:lineRule="exact"/>
              <w:ind w:left="126" w:right="50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7088" w:type="dxa"/>
            <w:tcBorders>
              <w:bottom w:val="nil"/>
            </w:tcBorders>
          </w:tcPr>
          <w:p w:rsidR="00181E4E" w:rsidRDefault="004E0F98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Тематические кл. часы и мероприятия направлены на развитие и воспитание нравственных установок и национальных ценностей.</w:t>
            </w:r>
          </w:p>
        </w:tc>
      </w:tr>
      <w:tr w:rsidR="00181E4E">
        <w:trPr>
          <w:trHeight w:val="275"/>
        </w:trPr>
        <w:tc>
          <w:tcPr>
            <w:tcW w:w="569" w:type="dxa"/>
            <w:tcBorders>
              <w:top w:val="nil"/>
              <w:bottom w:val="nil"/>
            </w:tcBorders>
          </w:tcPr>
          <w:p w:rsidR="00181E4E" w:rsidRDefault="00181E4E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181E4E" w:rsidRPr="000348B2" w:rsidRDefault="00181E4E">
            <w:pPr>
              <w:pStyle w:val="TableParagraph"/>
              <w:spacing w:line="256" w:lineRule="exact"/>
              <w:ind w:left="333"/>
              <w:rPr>
                <w:color w:val="FF0000"/>
                <w:sz w:val="24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181E4E" w:rsidRPr="000348B2" w:rsidRDefault="00181E4E">
            <w:pPr>
              <w:pStyle w:val="TableParagraph"/>
              <w:spacing w:line="256" w:lineRule="exact"/>
              <w:ind w:right="733"/>
              <w:jc w:val="right"/>
              <w:rPr>
                <w:color w:val="FF0000"/>
                <w:sz w:val="24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</w:tcPr>
          <w:p w:rsidR="00181E4E" w:rsidRPr="000348B2" w:rsidRDefault="00181E4E">
            <w:pPr>
              <w:pStyle w:val="TableParagraph"/>
              <w:spacing w:line="256" w:lineRule="exact"/>
              <w:ind w:left="217" w:right="144"/>
              <w:jc w:val="center"/>
              <w:rPr>
                <w:color w:val="FF0000"/>
                <w:sz w:val="24"/>
              </w:rPr>
            </w:pPr>
          </w:p>
        </w:tc>
        <w:tc>
          <w:tcPr>
            <w:tcW w:w="1188" w:type="dxa"/>
            <w:tcBorders>
              <w:top w:val="nil"/>
              <w:bottom w:val="nil"/>
            </w:tcBorders>
          </w:tcPr>
          <w:p w:rsidR="00181E4E" w:rsidRPr="000348B2" w:rsidRDefault="00181E4E">
            <w:pPr>
              <w:pStyle w:val="TableParagraph"/>
              <w:spacing w:line="256" w:lineRule="exact"/>
              <w:ind w:left="126" w:right="50"/>
              <w:jc w:val="center"/>
              <w:rPr>
                <w:color w:val="FF0000"/>
                <w:sz w:val="24"/>
              </w:rPr>
            </w:pPr>
          </w:p>
        </w:tc>
        <w:tc>
          <w:tcPr>
            <w:tcW w:w="7088" w:type="dxa"/>
            <w:tcBorders>
              <w:top w:val="nil"/>
              <w:bottom w:val="nil"/>
            </w:tcBorders>
          </w:tcPr>
          <w:p w:rsidR="00181E4E" w:rsidRPr="000348B2" w:rsidRDefault="00181E4E">
            <w:pPr>
              <w:pStyle w:val="TableParagraph"/>
              <w:spacing w:line="256" w:lineRule="exact"/>
              <w:ind w:left="112"/>
              <w:rPr>
                <w:color w:val="000000" w:themeColor="text1"/>
                <w:sz w:val="24"/>
              </w:rPr>
            </w:pPr>
          </w:p>
        </w:tc>
      </w:tr>
      <w:tr w:rsidR="00181E4E">
        <w:trPr>
          <w:trHeight w:val="275"/>
        </w:trPr>
        <w:tc>
          <w:tcPr>
            <w:tcW w:w="569" w:type="dxa"/>
            <w:tcBorders>
              <w:top w:val="nil"/>
              <w:bottom w:val="nil"/>
            </w:tcBorders>
          </w:tcPr>
          <w:p w:rsidR="00181E4E" w:rsidRDefault="00181E4E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181E4E" w:rsidRPr="000348B2" w:rsidRDefault="00181E4E">
            <w:pPr>
              <w:pStyle w:val="TableParagraph"/>
              <w:spacing w:line="256" w:lineRule="exact"/>
              <w:ind w:left="265"/>
              <w:rPr>
                <w:color w:val="FF0000"/>
                <w:sz w:val="24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181E4E" w:rsidRPr="000348B2" w:rsidRDefault="00181E4E">
            <w:pPr>
              <w:pStyle w:val="TableParagraph"/>
              <w:spacing w:line="256" w:lineRule="exact"/>
              <w:ind w:right="723"/>
              <w:jc w:val="right"/>
              <w:rPr>
                <w:color w:val="FF0000"/>
                <w:sz w:val="24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</w:tcPr>
          <w:p w:rsidR="00181E4E" w:rsidRPr="000348B2" w:rsidRDefault="00181E4E">
            <w:pPr>
              <w:pStyle w:val="TableParagraph"/>
              <w:spacing w:line="256" w:lineRule="exact"/>
              <w:ind w:left="217" w:right="144"/>
              <w:jc w:val="center"/>
              <w:rPr>
                <w:color w:val="FF0000"/>
                <w:sz w:val="24"/>
              </w:rPr>
            </w:pPr>
          </w:p>
        </w:tc>
        <w:tc>
          <w:tcPr>
            <w:tcW w:w="1188" w:type="dxa"/>
            <w:tcBorders>
              <w:top w:val="nil"/>
              <w:bottom w:val="nil"/>
            </w:tcBorders>
          </w:tcPr>
          <w:p w:rsidR="00181E4E" w:rsidRPr="000348B2" w:rsidRDefault="00181E4E">
            <w:pPr>
              <w:pStyle w:val="TableParagraph"/>
              <w:spacing w:line="256" w:lineRule="exact"/>
              <w:ind w:left="126" w:right="50"/>
              <w:jc w:val="center"/>
              <w:rPr>
                <w:color w:val="FF0000"/>
                <w:sz w:val="24"/>
              </w:rPr>
            </w:pPr>
          </w:p>
        </w:tc>
        <w:tc>
          <w:tcPr>
            <w:tcW w:w="7088" w:type="dxa"/>
            <w:tcBorders>
              <w:top w:val="nil"/>
              <w:bottom w:val="nil"/>
            </w:tcBorders>
          </w:tcPr>
          <w:p w:rsidR="00181E4E" w:rsidRPr="000348B2" w:rsidRDefault="00181E4E">
            <w:pPr>
              <w:pStyle w:val="TableParagraph"/>
              <w:tabs>
                <w:tab w:val="left" w:pos="1242"/>
                <w:tab w:val="left" w:pos="2175"/>
                <w:tab w:val="left" w:pos="3316"/>
                <w:tab w:val="left" w:pos="4619"/>
              </w:tabs>
              <w:spacing w:line="256" w:lineRule="exact"/>
              <w:ind w:left="112"/>
              <w:rPr>
                <w:color w:val="000000" w:themeColor="text1"/>
                <w:sz w:val="24"/>
              </w:rPr>
            </w:pPr>
          </w:p>
        </w:tc>
      </w:tr>
      <w:tr w:rsidR="00181E4E">
        <w:trPr>
          <w:trHeight w:val="276"/>
        </w:trPr>
        <w:tc>
          <w:tcPr>
            <w:tcW w:w="569" w:type="dxa"/>
            <w:tcBorders>
              <w:top w:val="nil"/>
              <w:bottom w:val="nil"/>
            </w:tcBorders>
          </w:tcPr>
          <w:p w:rsidR="00181E4E" w:rsidRDefault="00181E4E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181E4E" w:rsidRDefault="00181E4E">
            <w:pPr>
              <w:pStyle w:val="TableParagraph"/>
              <w:spacing w:line="256" w:lineRule="exact"/>
              <w:ind w:left="539"/>
              <w:rPr>
                <w:sz w:val="24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181E4E" w:rsidRDefault="00181E4E"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</w:tcPr>
          <w:p w:rsidR="00181E4E" w:rsidRDefault="00181E4E">
            <w:pPr>
              <w:pStyle w:val="TableParagraph"/>
              <w:rPr>
                <w:sz w:val="20"/>
              </w:rPr>
            </w:pPr>
          </w:p>
        </w:tc>
        <w:tc>
          <w:tcPr>
            <w:tcW w:w="1188" w:type="dxa"/>
            <w:tcBorders>
              <w:top w:val="nil"/>
              <w:bottom w:val="nil"/>
            </w:tcBorders>
          </w:tcPr>
          <w:p w:rsidR="00181E4E" w:rsidRDefault="00181E4E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  <w:tcBorders>
              <w:top w:val="nil"/>
              <w:bottom w:val="nil"/>
            </w:tcBorders>
          </w:tcPr>
          <w:p w:rsidR="00181E4E" w:rsidRDefault="00181E4E">
            <w:pPr>
              <w:pStyle w:val="TableParagraph"/>
              <w:spacing w:line="256" w:lineRule="exact"/>
              <w:ind w:left="112"/>
              <w:rPr>
                <w:sz w:val="24"/>
              </w:rPr>
            </w:pPr>
          </w:p>
        </w:tc>
      </w:tr>
      <w:tr w:rsidR="00181E4E">
        <w:trPr>
          <w:trHeight w:val="290"/>
        </w:trPr>
        <w:tc>
          <w:tcPr>
            <w:tcW w:w="569" w:type="dxa"/>
            <w:tcBorders>
              <w:top w:val="nil"/>
            </w:tcBorders>
          </w:tcPr>
          <w:p w:rsidR="00181E4E" w:rsidRDefault="00181E4E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181E4E" w:rsidRDefault="00181E4E">
            <w:pPr>
              <w:pStyle w:val="TableParagraph"/>
              <w:spacing w:line="271" w:lineRule="exact"/>
              <w:ind w:left="342"/>
              <w:rPr>
                <w:sz w:val="24"/>
              </w:rPr>
            </w:pPr>
          </w:p>
        </w:tc>
        <w:tc>
          <w:tcPr>
            <w:tcW w:w="1810" w:type="dxa"/>
            <w:tcBorders>
              <w:top w:val="nil"/>
            </w:tcBorders>
          </w:tcPr>
          <w:p w:rsidR="00181E4E" w:rsidRDefault="00181E4E"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  <w:tcBorders>
              <w:top w:val="nil"/>
            </w:tcBorders>
          </w:tcPr>
          <w:p w:rsidR="00181E4E" w:rsidRDefault="00181E4E">
            <w:pPr>
              <w:pStyle w:val="TableParagraph"/>
              <w:rPr>
                <w:sz w:val="20"/>
              </w:rPr>
            </w:pPr>
          </w:p>
        </w:tc>
        <w:tc>
          <w:tcPr>
            <w:tcW w:w="1188" w:type="dxa"/>
            <w:tcBorders>
              <w:top w:val="nil"/>
            </w:tcBorders>
          </w:tcPr>
          <w:p w:rsidR="00181E4E" w:rsidRDefault="00181E4E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  <w:tcBorders>
              <w:top w:val="nil"/>
            </w:tcBorders>
          </w:tcPr>
          <w:p w:rsidR="00181E4E" w:rsidRDefault="00181E4E">
            <w:pPr>
              <w:pStyle w:val="TableParagraph"/>
              <w:spacing w:line="271" w:lineRule="exact"/>
              <w:ind w:left="112"/>
              <w:rPr>
                <w:sz w:val="24"/>
              </w:rPr>
            </w:pPr>
          </w:p>
        </w:tc>
      </w:tr>
    </w:tbl>
    <w:p w:rsidR="00181E4E" w:rsidRDefault="00181E4E">
      <w:pPr>
        <w:pStyle w:val="a3"/>
        <w:spacing w:before="8"/>
        <w:rPr>
          <w:b/>
          <w:sz w:val="23"/>
        </w:rPr>
      </w:pPr>
    </w:p>
    <w:p w:rsidR="00181E4E" w:rsidRPr="00287792" w:rsidRDefault="00287792" w:rsidP="00287792">
      <w:pPr>
        <w:tabs>
          <w:tab w:val="left" w:pos="1074"/>
        </w:tabs>
        <w:rPr>
          <w:b/>
          <w:sz w:val="24"/>
        </w:rPr>
      </w:pPr>
      <w:r>
        <w:rPr>
          <w:b/>
          <w:sz w:val="24"/>
        </w:rPr>
        <w:t>2.</w:t>
      </w:r>
      <w:r w:rsidR="00AB47A0" w:rsidRPr="00287792">
        <w:rPr>
          <w:b/>
          <w:sz w:val="24"/>
        </w:rPr>
        <w:t>Общекультурное направление (воспитательные</w:t>
      </w:r>
      <w:r w:rsidR="00AB47A0" w:rsidRPr="00287792">
        <w:rPr>
          <w:b/>
          <w:spacing w:val="-3"/>
          <w:sz w:val="24"/>
        </w:rPr>
        <w:t xml:space="preserve"> </w:t>
      </w:r>
      <w:r w:rsidR="00AB47A0" w:rsidRPr="00287792">
        <w:rPr>
          <w:b/>
          <w:sz w:val="24"/>
        </w:rPr>
        <w:t>мероприятия)</w:t>
      </w:r>
    </w:p>
    <w:p w:rsidR="00181E4E" w:rsidRDefault="00181E4E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"/>
        <w:gridCol w:w="3242"/>
        <w:gridCol w:w="1810"/>
        <w:gridCol w:w="1001"/>
        <w:gridCol w:w="1157"/>
        <w:gridCol w:w="7093"/>
      </w:tblGrid>
      <w:tr w:rsidR="00181E4E" w:rsidTr="00FD0195">
        <w:trPr>
          <w:trHeight w:val="336"/>
        </w:trPr>
        <w:tc>
          <w:tcPr>
            <w:tcW w:w="30" w:type="dxa"/>
            <w:vMerge w:val="restart"/>
          </w:tcPr>
          <w:p w:rsidR="00181E4E" w:rsidRDefault="00AB47A0">
            <w:pPr>
              <w:pStyle w:val="TableParagraph"/>
              <w:spacing w:before="5"/>
              <w:ind w:left="232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242" w:type="dxa"/>
            <w:vMerge w:val="restart"/>
          </w:tcPr>
          <w:p w:rsidR="00181E4E" w:rsidRDefault="00AB47A0">
            <w:pPr>
              <w:pStyle w:val="TableParagraph"/>
              <w:spacing w:before="5"/>
              <w:ind w:left="733" w:right="178" w:hanging="471"/>
              <w:rPr>
                <w:b/>
              </w:rPr>
            </w:pPr>
            <w:r>
              <w:rPr>
                <w:b/>
              </w:rPr>
              <w:t>Название программы, направление</w:t>
            </w:r>
          </w:p>
        </w:tc>
        <w:tc>
          <w:tcPr>
            <w:tcW w:w="1810" w:type="dxa"/>
            <w:vMerge w:val="restart"/>
          </w:tcPr>
          <w:p w:rsidR="00181E4E" w:rsidRDefault="00AB47A0">
            <w:pPr>
              <w:pStyle w:val="TableParagraph"/>
              <w:spacing w:before="5"/>
              <w:ind w:left="611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2158" w:type="dxa"/>
            <w:gridSpan w:val="2"/>
          </w:tcPr>
          <w:p w:rsidR="00181E4E" w:rsidRDefault="00AB47A0">
            <w:pPr>
              <w:pStyle w:val="TableParagraph"/>
              <w:spacing w:before="5"/>
              <w:ind w:left="731" w:right="719"/>
              <w:jc w:val="center"/>
              <w:rPr>
                <w:b/>
              </w:rPr>
            </w:pPr>
            <w:r>
              <w:rPr>
                <w:b/>
              </w:rPr>
              <w:t>Объем</w:t>
            </w:r>
          </w:p>
        </w:tc>
        <w:tc>
          <w:tcPr>
            <w:tcW w:w="7093" w:type="dxa"/>
            <w:vMerge w:val="restart"/>
          </w:tcPr>
          <w:p w:rsidR="00181E4E" w:rsidRDefault="00AB47A0">
            <w:pPr>
              <w:pStyle w:val="TableParagraph"/>
              <w:spacing w:before="5"/>
              <w:ind w:left="2161" w:right="2152"/>
              <w:jc w:val="center"/>
              <w:rPr>
                <w:b/>
              </w:rPr>
            </w:pPr>
            <w:r>
              <w:rPr>
                <w:b/>
              </w:rPr>
              <w:t>Особенности программы</w:t>
            </w:r>
          </w:p>
        </w:tc>
      </w:tr>
      <w:tr w:rsidR="00181E4E" w:rsidTr="00FD0195">
        <w:trPr>
          <w:trHeight w:val="261"/>
        </w:trPr>
        <w:tc>
          <w:tcPr>
            <w:tcW w:w="30" w:type="dxa"/>
            <w:vMerge/>
            <w:tcBorders>
              <w:top w:val="nil"/>
            </w:tcBorders>
          </w:tcPr>
          <w:p w:rsidR="00181E4E" w:rsidRDefault="00181E4E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vMerge/>
            <w:tcBorders>
              <w:top w:val="nil"/>
            </w:tcBorders>
          </w:tcPr>
          <w:p w:rsidR="00181E4E" w:rsidRDefault="00181E4E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vMerge/>
            <w:tcBorders>
              <w:top w:val="nil"/>
            </w:tcBorders>
          </w:tcPr>
          <w:p w:rsidR="00181E4E" w:rsidRDefault="00181E4E"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</w:tcPr>
          <w:p w:rsidR="00181E4E" w:rsidRDefault="00AB47A0">
            <w:pPr>
              <w:pStyle w:val="TableParagraph"/>
              <w:spacing w:before="5" w:line="236" w:lineRule="exact"/>
              <w:ind w:left="231" w:right="224"/>
              <w:jc w:val="center"/>
              <w:rPr>
                <w:b/>
              </w:rPr>
            </w:pPr>
            <w:r>
              <w:rPr>
                <w:b/>
              </w:rPr>
              <w:t>в год</w:t>
            </w:r>
          </w:p>
        </w:tc>
        <w:tc>
          <w:tcPr>
            <w:tcW w:w="1157" w:type="dxa"/>
          </w:tcPr>
          <w:p w:rsidR="00181E4E" w:rsidRDefault="00AB47A0">
            <w:pPr>
              <w:pStyle w:val="TableParagraph"/>
              <w:spacing w:before="5" w:line="236" w:lineRule="exact"/>
              <w:ind w:left="109" w:right="99"/>
              <w:jc w:val="center"/>
              <w:rPr>
                <w:b/>
              </w:rPr>
            </w:pPr>
            <w:r>
              <w:rPr>
                <w:b/>
              </w:rPr>
              <w:t>в неделю</w:t>
            </w:r>
          </w:p>
        </w:tc>
        <w:tc>
          <w:tcPr>
            <w:tcW w:w="7093" w:type="dxa"/>
            <w:vMerge/>
            <w:tcBorders>
              <w:top w:val="nil"/>
            </w:tcBorders>
          </w:tcPr>
          <w:p w:rsidR="00181E4E" w:rsidRDefault="00181E4E">
            <w:pPr>
              <w:rPr>
                <w:sz w:val="2"/>
                <w:szCs w:val="2"/>
              </w:rPr>
            </w:pPr>
          </w:p>
        </w:tc>
      </w:tr>
      <w:tr w:rsidR="00181E4E" w:rsidTr="00FD0195">
        <w:trPr>
          <w:trHeight w:val="280"/>
        </w:trPr>
        <w:tc>
          <w:tcPr>
            <w:tcW w:w="30" w:type="dxa"/>
            <w:tcBorders>
              <w:bottom w:val="nil"/>
            </w:tcBorders>
          </w:tcPr>
          <w:p w:rsidR="00181E4E" w:rsidRDefault="00AB47A0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42" w:type="dxa"/>
            <w:tcBorders>
              <w:bottom w:val="nil"/>
            </w:tcBorders>
          </w:tcPr>
          <w:p w:rsidR="00181E4E" w:rsidRDefault="00366247">
            <w:pPr>
              <w:pStyle w:val="TableParagraph"/>
              <w:spacing w:line="260" w:lineRule="exact"/>
              <w:ind w:left="212" w:right="706"/>
              <w:jc w:val="center"/>
              <w:rPr>
                <w:sz w:val="24"/>
              </w:rPr>
            </w:pPr>
            <w:r>
              <w:rPr>
                <w:sz w:val="24"/>
              </w:rPr>
              <w:t>Воспитательные мероприятия по графику воспитательной программы</w:t>
            </w:r>
          </w:p>
        </w:tc>
        <w:tc>
          <w:tcPr>
            <w:tcW w:w="1810" w:type="dxa"/>
            <w:tcBorders>
              <w:bottom w:val="nil"/>
            </w:tcBorders>
          </w:tcPr>
          <w:p w:rsidR="00181E4E" w:rsidRDefault="00AB47A0">
            <w:pPr>
              <w:pStyle w:val="TableParagraph"/>
              <w:spacing w:line="260" w:lineRule="exact"/>
              <w:ind w:right="715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01" w:type="dxa"/>
            <w:tcBorders>
              <w:bottom w:val="nil"/>
            </w:tcBorders>
          </w:tcPr>
          <w:p w:rsidR="00181E4E" w:rsidRDefault="00AB47A0">
            <w:pPr>
              <w:pStyle w:val="TableParagraph"/>
              <w:spacing w:line="260" w:lineRule="exact"/>
              <w:ind w:left="231" w:right="158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157" w:type="dxa"/>
            <w:tcBorders>
              <w:bottom w:val="nil"/>
            </w:tcBorders>
          </w:tcPr>
          <w:p w:rsidR="00181E4E" w:rsidRDefault="00AB47A0">
            <w:pPr>
              <w:pStyle w:val="TableParagraph"/>
              <w:spacing w:line="260" w:lineRule="exact"/>
              <w:ind w:left="109" w:right="36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7093" w:type="dxa"/>
            <w:tcBorders>
              <w:bottom w:val="nil"/>
            </w:tcBorders>
          </w:tcPr>
          <w:tbl>
            <w:tblPr>
              <w:tblStyle w:val="TableNormal"/>
              <w:tblW w:w="0" w:type="auto"/>
              <w:tblInd w:w="57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093"/>
            </w:tblGrid>
            <w:tr w:rsidR="00366247" w:rsidTr="001F477E">
              <w:trPr>
                <w:trHeight w:val="280"/>
              </w:trPr>
              <w:tc>
                <w:tcPr>
                  <w:tcW w:w="7093" w:type="dxa"/>
                  <w:tcBorders>
                    <w:bottom w:val="nil"/>
                  </w:tcBorders>
                </w:tcPr>
                <w:p w:rsidR="00366247" w:rsidRDefault="00366247" w:rsidP="00A22809">
                  <w:pPr>
                    <w:pStyle w:val="TableParagraph"/>
                    <w:spacing w:line="260" w:lineRule="exact"/>
                    <w:rPr>
                      <w:sz w:val="24"/>
                    </w:rPr>
                  </w:pPr>
                  <w:r>
                    <w:rPr>
                      <w:sz w:val="24"/>
                    </w:rPr>
                    <w:t>Программа разработана на три года обучения – с 6-го по 8-ой</w:t>
                  </w:r>
                </w:p>
              </w:tc>
            </w:tr>
            <w:tr w:rsidR="00366247" w:rsidTr="001F477E">
              <w:trPr>
                <w:trHeight w:val="276"/>
              </w:trPr>
              <w:tc>
                <w:tcPr>
                  <w:tcW w:w="7093" w:type="dxa"/>
                  <w:tcBorders>
                    <w:top w:val="nil"/>
                    <w:bottom w:val="nil"/>
                  </w:tcBorders>
                </w:tcPr>
                <w:p w:rsidR="00366247" w:rsidRDefault="00366247" w:rsidP="00366247">
                  <w:pPr>
                    <w:pStyle w:val="TableParagraph"/>
                    <w:spacing w:line="256" w:lineRule="exact"/>
                    <w:ind w:left="112"/>
                    <w:rPr>
                      <w:sz w:val="24"/>
                    </w:rPr>
                  </w:pPr>
                  <w:r>
                    <w:rPr>
                      <w:sz w:val="24"/>
                    </w:rPr>
                    <w:t>класс. Направлена на эмоционально-ценностное восприятие</w:t>
                  </w:r>
                </w:p>
              </w:tc>
            </w:tr>
            <w:tr w:rsidR="00366247" w:rsidTr="001F477E">
              <w:trPr>
                <w:trHeight w:val="275"/>
              </w:trPr>
              <w:tc>
                <w:tcPr>
                  <w:tcW w:w="7093" w:type="dxa"/>
                  <w:tcBorders>
                    <w:top w:val="nil"/>
                    <w:bottom w:val="nil"/>
                  </w:tcBorders>
                </w:tcPr>
                <w:p w:rsidR="00366247" w:rsidRDefault="00366247" w:rsidP="00366247">
                  <w:pPr>
                    <w:pStyle w:val="TableParagraph"/>
                    <w:spacing w:line="256" w:lineRule="exact"/>
                    <w:ind w:left="112"/>
                    <w:rPr>
                      <w:sz w:val="24"/>
                    </w:rPr>
                  </w:pPr>
                  <w:r>
                    <w:rPr>
                      <w:sz w:val="24"/>
                    </w:rPr>
                    <w:t>исторических объектов, музейных экспозиций как части не только отечественного, но и всемирного культурного наследия, на формирование личностных, коммуникативных, познавательных и регулятивных учебных умений школьников.</w:t>
                  </w:r>
                </w:p>
              </w:tc>
            </w:tr>
          </w:tbl>
          <w:p w:rsidR="00181E4E" w:rsidRDefault="00181E4E" w:rsidP="00144B30">
            <w:pPr>
              <w:pStyle w:val="TableParagraph"/>
              <w:jc w:val="both"/>
              <w:rPr>
                <w:sz w:val="24"/>
              </w:rPr>
            </w:pPr>
          </w:p>
        </w:tc>
      </w:tr>
      <w:tr w:rsidR="00181E4E" w:rsidTr="00FD0195">
        <w:trPr>
          <w:trHeight w:val="276"/>
        </w:trPr>
        <w:tc>
          <w:tcPr>
            <w:tcW w:w="30" w:type="dxa"/>
            <w:tcBorders>
              <w:top w:val="nil"/>
              <w:bottom w:val="single" w:sz="4" w:space="0" w:color="auto"/>
            </w:tcBorders>
          </w:tcPr>
          <w:p w:rsidR="00181E4E" w:rsidRDefault="00181E4E">
            <w:pPr>
              <w:pStyle w:val="TableParagraph"/>
              <w:rPr>
                <w:sz w:val="20"/>
              </w:rPr>
            </w:pPr>
          </w:p>
        </w:tc>
        <w:tc>
          <w:tcPr>
            <w:tcW w:w="3242" w:type="dxa"/>
            <w:tcBorders>
              <w:top w:val="nil"/>
              <w:bottom w:val="single" w:sz="4" w:space="0" w:color="auto"/>
            </w:tcBorders>
          </w:tcPr>
          <w:p w:rsidR="00181E4E" w:rsidRDefault="00181E4E">
            <w:pPr>
              <w:pStyle w:val="TableParagraph"/>
              <w:spacing w:line="256" w:lineRule="exact"/>
              <w:ind w:left="212" w:right="702"/>
              <w:jc w:val="center"/>
              <w:rPr>
                <w:sz w:val="24"/>
              </w:rPr>
            </w:pPr>
          </w:p>
        </w:tc>
        <w:tc>
          <w:tcPr>
            <w:tcW w:w="1810" w:type="dxa"/>
            <w:tcBorders>
              <w:top w:val="nil"/>
              <w:bottom w:val="single" w:sz="4" w:space="0" w:color="auto"/>
            </w:tcBorders>
          </w:tcPr>
          <w:p w:rsidR="00181E4E" w:rsidRDefault="00181E4E">
            <w:pPr>
              <w:pStyle w:val="TableParagraph"/>
              <w:spacing w:line="256" w:lineRule="exact"/>
              <w:ind w:right="733"/>
              <w:jc w:val="right"/>
              <w:rPr>
                <w:sz w:val="24"/>
              </w:rPr>
            </w:pPr>
          </w:p>
        </w:tc>
        <w:tc>
          <w:tcPr>
            <w:tcW w:w="1001" w:type="dxa"/>
            <w:tcBorders>
              <w:top w:val="nil"/>
              <w:bottom w:val="single" w:sz="4" w:space="0" w:color="auto"/>
            </w:tcBorders>
          </w:tcPr>
          <w:p w:rsidR="00181E4E" w:rsidRDefault="00181E4E">
            <w:pPr>
              <w:pStyle w:val="TableParagraph"/>
              <w:spacing w:line="256" w:lineRule="exact"/>
              <w:ind w:left="231" w:right="158"/>
              <w:jc w:val="center"/>
              <w:rPr>
                <w:sz w:val="24"/>
              </w:rPr>
            </w:pPr>
          </w:p>
        </w:tc>
        <w:tc>
          <w:tcPr>
            <w:tcW w:w="1157" w:type="dxa"/>
            <w:tcBorders>
              <w:top w:val="nil"/>
              <w:bottom w:val="single" w:sz="4" w:space="0" w:color="auto"/>
            </w:tcBorders>
          </w:tcPr>
          <w:p w:rsidR="00181E4E" w:rsidRDefault="00181E4E">
            <w:pPr>
              <w:pStyle w:val="TableParagraph"/>
              <w:spacing w:line="256" w:lineRule="exact"/>
              <w:ind w:left="109" w:right="36"/>
              <w:jc w:val="center"/>
              <w:rPr>
                <w:sz w:val="24"/>
              </w:rPr>
            </w:pPr>
          </w:p>
        </w:tc>
        <w:tc>
          <w:tcPr>
            <w:tcW w:w="7093" w:type="dxa"/>
            <w:tcBorders>
              <w:top w:val="nil"/>
              <w:bottom w:val="single" w:sz="4" w:space="0" w:color="auto"/>
            </w:tcBorders>
          </w:tcPr>
          <w:p w:rsidR="00181E4E" w:rsidRDefault="00181E4E" w:rsidP="00144B30">
            <w:pPr>
              <w:pStyle w:val="TableParagraph"/>
              <w:tabs>
                <w:tab w:val="left" w:pos="1093"/>
              </w:tabs>
              <w:jc w:val="both"/>
              <w:rPr>
                <w:sz w:val="24"/>
              </w:rPr>
            </w:pPr>
          </w:p>
        </w:tc>
      </w:tr>
      <w:tr w:rsidR="00DE1136" w:rsidTr="00FD0195">
        <w:trPr>
          <w:trHeight w:val="1590"/>
        </w:trPr>
        <w:tc>
          <w:tcPr>
            <w:tcW w:w="30" w:type="dxa"/>
            <w:tcBorders>
              <w:top w:val="single" w:sz="4" w:space="0" w:color="auto"/>
            </w:tcBorders>
          </w:tcPr>
          <w:p w:rsidR="00DE1136" w:rsidRDefault="00DE1136">
            <w:pPr>
              <w:pStyle w:val="TableParagraph"/>
              <w:rPr>
                <w:sz w:val="20"/>
              </w:rPr>
            </w:pPr>
          </w:p>
        </w:tc>
        <w:tc>
          <w:tcPr>
            <w:tcW w:w="3242" w:type="dxa"/>
            <w:tcBorders>
              <w:top w:val="single" w:sz="4" w:space="0" w:color="auto"/>
            </w:tcBorders>
          </w:tcPr>
          <w:p w:rsidR="00DE1136" w:rsidRDefault="00DE1136">
            <w:pPr>
              <w:pStyle w:val="TableParagraph"/>
              <w:spacing w:line="256" w:lineRule="exact"/>
              <w:ind w:left="212" w:right="700"/>
              <w:jc w:val="center"/>
              <w:rPr>
                <w:sz w:val="24"/>
              </w:rPr>
            </w:pPr>
          </w:p>
          <w:p w:rsidR="00DE1136" w:rsidRDefault="00DE1136">
            <w:pPr>
              <w:pStyle w:val="TableParagraph"/>
              <w:spacing w:line="256" w:lineRule="exact"/>
              <w:ind w:left="212" w:right="700"/>
              <w:jc w:val="center"/>
              <w:rPr>
                <w:sz w:val="24"/>
              </w:rPr>
            </w:pPr>
            <w:r>
              <w:rPr>
                <w:sz w:val="24"/>
              </w:rPr>
              <w:t>Кружки (вязание, вокальный)</w:t>
            </w:r>
          </w:p>
          <w:p w:rsidR="00DE1136" w:rsidRDefault="00DE1136">
            <w:pPr>
              <w:pStyle w:val="TableParagraph"/>
              <w:spacing w:line="256" w:lineRule="exact"/>
              <w:ind w:left="212" w:right="700"/>
              <w:jc w:val="center"/>
              <w:rPr>
                <w:sz w:val="24"/>
              </w:rPr>
            </w:pPr>
          </w:p>
          <w:p w:rsidR="00DE1136" w:rsidRDefault="00DE1136" w:rsidP="00366247">
            <w:pPr>
              <w:pStyle w:val="TableParagraph"/>
              <w:spacing w:line="256" w:lineRule="exact"/>
              <w:ind w:left="212" w:right="700"/>
              <w:jc w:val="center"/>
              <w:rPr>
                <w:sz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</w:tcBorders>
          </w:tcPr>
          <w:p w:rsidR="00DE1136" w:rsidRDefault="00DE1136">
            <w:pPr>
              <w:pStyle w:val="TableParagraph"/>
              <w:spacing w:line="256" w:lineRule="exact"/>
              <w:ind w:right="723"/>
              <w:jc w:val="right"/>
              <w:rPr>
                <w:sz w:val="24"/>
              </w:rPr>
            </w:pPr>
          </w:p>
          <w:p w:rsidR="00DE1136" w:rsidRDefault="00DE1136">
            <w:pPr>
              <w:pStyle w:val="TableParagraph"/>
              <w:spacing w:line="256" w:lineRule="exact"/>
              <w:ind w:right="72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01" w:type="dxa"/>
            <w:tcBorders>
              <w:top w:val="single" w:sz="4" w:space="0" w:color="auto"/>
            </w:tcBorders>
          </w:tcPr>
          <w:p w:rsidR="00DE1136" w:rsidRDefault="00DE1136">
            <w:pPr>
              <w:pStyle w:val="TableParagraph"/>
              <w:spacing w:line="256" w:lineRule="exact"/>
              <w:ind w:left="231" w:right="158"/>
              <w:jc w:val="center"/>
              <w:rPr>
                <w:sz w:val="24"/>
              </w:rPr>
            </w:pPr>
          </w:p>
          <w:p w:rsidR="00DE1136" w:rsidRDefault="00DE1136">
            <w:pPr>
              <w:pStyle w:val="TableParagraph"/>
              <w:spacing w:line="256" w:lineRule="exact"/>
              <w:ind w:left="231" w:right="158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157" w:type="dxa"/>
            <w:tcBorders>
              <w:top w:val="single" w:sz="4" w:space="0" w:color="auto"/>
            </w:tcBorders>
          </w:tcPr>
          <w:p w:rsidR="00DE1136" w:rsidRDefault="00DE1136">
            <w:pPr>
              <w:pStyle w:val="TableParagraph"/>
              <w:spacing w:line="256" w:lineRule="exact"/>
              <w:ind w:left="109" w:right="36"/>
              <w:jc w:val="center"/>
              <w:rPr>
                <w:sz w:val="24"/>
              </w:rPr>
            </w:pPr>
          </w:p>
          <w:p w:rsidR="00DE1136" w:rsidRDefault="00DE1136">
            <w:pPr>
              <w:pStyle w:val="TableParagraph"/>
              <w:spacing w:line="256" w:lineRule="exact"/>
              <w:ind w:left="109" w:right="3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3" w:type="dxa"/>
            <w:tcBorders>
              <w:top w:val="single" w:sz="4" w:space="0" w:color="auto"/>
              <w:bottom w:val="single" w:sz="4" w:space="0" w:color="auto"/>
            </w:tcBorders>
          </w:tcPr>
          <w:p w:rsidR="00DE1136" w:rsidRDefault="00DE1136" w:rsidP="00144B30">
            <w:pPr>
              <w:pStyle w:val="TableParagraph"/>
              <w:jc w:val="both"/>
              <w:rPr>
                <w:sz w:val="24"/>
              </w:rPr>
            </w:pPr>
          </w:p>
          <w:p w:rsidR="00DE1136" w:rsidRDefault="00DE1136" w:rsidP="00144B30">
            <w:pPr>
              <w:pStyle w:val="TableParagraph"/>
              <w:jc w:val="both"/>
              <w:rPr>
                <w:sz w:val="24"/>
              </w:rPr>
            </w:pPr>
            <w:r>
              <w:t>Данные занятия способствуют развитию интереса ребёнка к познанию собственных возможностей, развивают творческие способности и помогают познавать элементы ремесла.</w:t>
            </w:r>
          </w:p>
        </w:tc>
      </w:tr>
    </w:tbl>
    <w:p w:rsidR="00181E4E" w:rsidRDefault="00181E4E">
      <w:pPr>
        <w:spacing w:line="259" w:lineRule="exact"/>
        <w:rPr>
          <w:sz w:val="24"/>
        </w:rPr>
        <w:sectPr w:rsidR="00181E4E">
          <w:footerReference w:type="default" r:id="rId9"/>
          <w:pgSz w:w="16840" w:h="11910" w:orient="landscape"/>
          <w:pgMar w:top="780" w:right="800" w:bottom="1120" w:left="1020" w:header="0" w:footer="922" w:gutter="0"/>
          <w:pgNumType w:start="7"/>
          <w:cols w:space="720"/>
        </w:sectPr>
      </w:pPr>
    </w:p>
    <w:p w:rsidR="00181E4E" w:rsidRPr="00196EC4" w:rsidRDefault="00196EC4" w:rsidP="00196EC4">
      <w:pPr>
        <w:tabs>
          <w:tab w:val="left" w:pos="414"/>
        </w:tabs>
        <w:spacing w:before="62"/>
        <w:rPr>
          <w:b/>
        </w:rPr>
      </w:pPr>
      <w:r>
        <w:rPr>
          <w:b/>
          <w:sz w:val="24"/>
        </w:rPr>
        <w:lastRenderedPageBreak/>
        <w:t>3.</w:t>
      </w:r>
      <w:r w:rsidR="00661908" w:rsidRPr="00196EC4">
        <w:rPr>
          <w:b/>
          <w:sz w:val="24"/>
        </w:rPr>
        <w:t xml:space="preserve"> </w:t>
      </w:r>
      <w:proofErr w:type="spellStart"/>
      <w:r w:rsidR="00AB47A0" w:rsidRPr="00196EC4">
        <w:rPr>
          <w:b/>
          <w:sz w:val="24"/>
        </w:rPr>
        <w:t>Общеинтеллектуальное</w:t>
      </w:r>
      <w:proofErr w:type="spellEnd"/>
      <w:r w:rsidR="00AB47A0" w:rsidRPr="00196EC4">
        <w:rPr>
          <w:b/>
          <w:spacing w:val="-2"/>
          <w:sz w:val="24"/>
        </w:rPr>
        <w:t xml:space="preserve"> </w:t>
      </w:r>
      <w:r w:rsidR="00AB47A0" w:rsidRPr="00196EC4">
        <w:rPr>
          <w:b/>
          <w:sz w:val="24"/>
        </w:rPr>
        <w:t>направление</w:t>
      </w:r>
    </w:p>
    <w:p w:rsidR="00181E4E" w:rsidRDefault="00181E4E">
      <w:pPr>
        <w:pStyle w:val="a3"/>
        <w:spacing w:before="2"/>
        <w:rPr>
          <w:b/>
          <w:sz w:val="21"/>
        </w:rPr>
      </w:pP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688"/>
        <w:gridCol w:w="1957"/>
        <w:gridCol w:w="975"/>
        <w:gridCol w:w="1170"/>
        <w:gridCol w:w="6969"/>
      </w:tblGrid>
      <w:tr w:rsidR="00181E4E">
        <w:trPr>
          <w:trHeight w:val="366"/>
        </w:trPr>
        <w:tc>
          <w:tcPr>
            <w:tcW w:w="566" w:type="dxa"/>
            <w:vMerge w:val="restart"/>
          </w:tcPr>
          <w:p w:rsidR="00181E4E" w:rsidRDefault="00AB47A0">
            <w:pPr>
              <w:pStyle w:val="TableParagraph"/>
              <w:spacing w:before="3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688" w:type="dxa"/>
            <w:vMerge w:val="restart"/>
          </w:tcPr>
          <w:p w:rsidR="00181E4E" w:rsidRDefault="00AB47A0">
            <w:pPr>
              <w:pStyle w:val="TableParagraph"/>
              <w:spacing w:before="3"/>
              <w:ind w:left="672" w:right="70" w:hanging="509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 программы, направление</w:t>
            </w:r>
          </w:p>
        </w:tc>
        <w:tc>
          <w:tcPr>
            <w:tcW w:w="1957" w:type="dxa"/>
            <w:vMerge w:val="restart"/>
          </w:tcPr>
          <w:p w:rsidR="00181E4E" w:rsidRDefault="00AB47A0">
            <w:pPr>
              <w:pStyle w:val="TableParagraph"/>
              <w:spacing w:before="3"/>
              <w:ind w:left="660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2145" w:type="dxa"/>
            <w:gridSpan w:val="2"/>
          </w:tcPr>
          <w:p w:rsidR="00181E4E" w:rsidRDefault="00AB47A0">
            <w:pPr>
              <w:pStyle w:val="TableParagraph"/>
              <w:spacing w:before="3"/>
              <w:ind w:left="717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</w:p>
        </w:tc>
        <w:tc>
          <w:tcPr>
            <w:tcW w:w="6969" w:type="dxa"/>
            <w:vMerge w:val="restart"/>
          </w:tcPr>
          <w:p w:rsidR="00181E4E" w:rsidRDefault="00AB47A0">
            <w:pPr>
              <w:pStyle w:val="TableParagraph"/>
              <w:spacing w:before="3"/>
              <w:ind w:left="2098" w:right="20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Особенности программы</w:t>
            </w:r>
          </w:p>
        </w:tc>
      </w:tr>
      <w:tr w:rsidR="00181E4E">
        <w:trPr>
          <w:trHeight w:val="558"/>
        </w:trPr>
        <w:tc>
          <w:tcPr>
            <w:tcW w:w="566" w:type="dxa"/>
            <w:vMerge/>
            <w:tcBorders>
              <w:top w:val="nil"/>
            </w:tcBorders>
          </w:tcPr>
          <w:p w:rsidR="00181E4E" w:rsidRDefault="00181E4E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vMerge/>
            <w:tcBorders>
              <w:top w:val="nil"/>
            </w:tcBorders>
          </w:tcPr>
          <w:p w:rsidR="00181E4E" w:rsidRDefault="00181E4E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181E4E" w:rsidRDefault="00181E4E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</w:tcPr>
          <w:p w:rsidR="00181E4E" w:rsidRDefault="00181E4E">
            <w:pPr>
              <w:pStyle w:val="TableParagraph"/>
              <w:spacing w:before="3"/>
              <w:rPr>
                <w:b/>
                <w:sz w:val="24"/>
              </w:rPr>
            </w:pPr>
          </w:p>
          <w:p w:rsidR="00181E4E" w:rsidRDefault="00AB47A0">
            <w:pPr>
              <w:pStyle w:val="TableParagraph"/>
              <w:spacing w:line="259" w:lineRule="exact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в год</w:t>
            </w:r>
          </w:p>
        </w:tc>
        <w:tc>
          <w:tcPr>
            <w:tcW w:w="1170" w:type="dxa"/>
          </w:tcPr>
          <w:p w:rsidR="00181E4E" w:rsidRDefault="00AB47A0">
            <w:pPr>
              <w:pStyle w:val="TableParagraph"/>
              <w:spacing w:before="3" w:line="270" w:lineRule="atLeast"/>
              <w:ind w:left="188" w:right="161" w:firstLine="331"/>
              <w:rPr>
                <w:b/>
                <w:sz w:val="24"/>
              </w:rPr>
            </w:pPr>
            <w:r>
              <w:rPr>
                <w:b/>
                <w:sz w:val="24"/>
              </w:rPr>
              <w:t>в неделю</w:t>
            </w:r>
          </w:p>
        </w:tc>
        <w:tc>
          <w:tcPr>
            <w:tcW w:w="6969" w:type="dxa"/>
            <w:vMerge/>
            <w:tcBorders>
              <w:top w:val="nil"/>
            </w:tcBorders>
          </w:tcPr>
          <w:p w:rsidR="00181E4E" w:rsidRDefault="00181E4E">
            <w:pPr>
              <w:rPr>
                <w:sz w:val="2"/>
                <w:szCs w:val="2"/>
              </w:rPr>
            </w:pPr>
          </w:p>
        </w:tc>
      </w:tr>
      <w:tr w:rsidR="00181E4E">
        <w:trPr>
          <w:trHeight w:val="2068"/>
        </w:trPr>
        <w:tc>
          <w:tcPr>
            <w:tcW w:w="566" w:type="dxa"/>
          </w:tcPr>
          <w:p w:rsidR="00181E4E" w:rsidRDefault="00AB47A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688" w:type="dxa"/>
          </w:tcPr>
          <w:p w:rsidR="00181E4E" w:rsidRDefault="000348B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Функциональная грамотность</w:t>
            </w:r>
          </w:p>
        </w:tc>
        <w:tc>
          <w:tcPr>
            <w:tcW w:w="1957" w:type="dxa"/>
          </w:tcPr>
          <w:p w:rsidR="00181E4E" w:rsidRDefault="00AB47A0">
            <w:pPr>
              <w:pStyle w:val="TableParagraph"/>
              <w:spacing w:line="275" w:lineRule="exact"/>
              <w:ind w:left="844" w:right="76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181E4E" w:rsidRDefault="00181E4E">
            <w:pPr>
              <w:pStyle w:val="TableParagraph"/>
              <w:ind w:left="844" w:right="768"/>
              <w:jc w:val="center"/>
              <w:rPr>
                <w:sz w:val="24"/>
              </w:rPr>
            </w:pPr>
          </w:p>
        </w:tc>
        <w:tc>
          <w:tcPr>
            <w:tcW w:w="975" w:type="dxa"/>
          </w:tcPr>
          <w:p w:rsidR="00181E4E" w:rsidRDefault="007F0EF3">
            <w:pPr>
              <w:pStyle w:val="TableParagraph"/>
              <w:spacing w:line="275" w:lineRule="exact"/>
              <w:ind w:left="380" w:right="304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  <w:p w:rsidR="00181E4E" w:rsidRDefault="00181E4E" w:rsidP="00661908">
            <w:pPr>
              <w:pStyle w:val="TableParagraph"/>
              <w:ind w:left="380" w:right="304"/>
              <w:jc w:val="center"/>
              <w:rPr>
                <w:sz w:val="24"/>
              </w:rPr>
            </w:pPr>
          </w:p>
        </w:tc>
        <w:tc>
          <w:tcPr>
            <w:tcW w:w="1170" w:type="dxa"/>
          </w:tcPr>
          <w:p w:rsidR="00181E4E" w:rsidRDefault="007F0EF3">
            <w:pPr>
              <w:pStyle w:val="TableParagraph"/>
              <w:spacing w:line="275" w:lineRule="exact"/>
              <w:ind w:left="77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181E4E" w:rsidRDefault="00181E4E" w:rsidP="00661908">
            <w:pPr>
              <w:pStyle w:val="TableParagraph"/>
              <w:ind w:left="77"/>
              <w:jc w:val="center"/>
              <w:rPr>
                <w:sz w:val="24"/>
              </w:rPr>
            </w:pPr>
          </w:p>
        </w:tc>
        <w:tc>
          <w:tcPr>
            <w:tcW w:w="6969" w:type="dxa"/>
          </w:tcPr>
          <w:p w:rsidR="007F0EF3" w:rsidRDefault="007F0EF3" w:rsidP="007F0EF3">
            <w:pPr>
              <w:pStyle w:val="TableParagraph"/>
              <w:ind w:left="108" w:right="33"/>
              <w:jc w:val="both"/>
              <w:rPr>
                <w:sz w:val="24"/>
              </w:rPr>
            </w:pPr>
            <w:r>
              <w:rPr>
                <w:sz w:val="24"/>
              </w:rPr>
              <w:t>Программа разработана для изучения функциональной грамотности, как совокупности знаний и умений, обеспечивающих полноценное функционирование человека в современном обществе, ее развитие у школьников необходимо не только для повышения результатов мониторинга PISA, как факта доказательства выполнения Правительством РФ поставленных перед ним Президентом задач, но и для развития российского</w:t>
            </w:r>
          </w:p>
          <w:p w:rsidR="00181E4E" w:rsidRDefault="007F0EF3" w:rsidP="007F0EF3">
            <w:pPr>
              <w:pStyle w:val="TableParagraph"/>
              <w:ind w:left="111" w:right="62"/>
              <w:rPr>
                <w:sz w:val="24"/>
              </w:rPr>
            </w:pPr>
            <w:r>
              <w:rPr>
                <w:sz w:val="24"/>
              </w:rPr>
              <w:t>общества в целом.</w:t>
            </w:r>
          </w:p>
        </w:tc>
      </w:tr>
      <w:tr w:rsidR="00181E4E" w:rsidTr="00D268F6">
        <w:trPr>
          <w:trHeight w:val="2045"/>
        </w:trPr>
        <w:tc>
          <w:tcPr>
            <w:tcW w:w="566" w:type="dxa"/>
          </w:tcPr>
          <w:p w:rsidR="00181E4E" w:rsidRPr="00D268F6" w:rsidRDefault="00AB47A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D268F6">
              <w:rPr>
                <w:sz w:val="24"/>
              </w:rPr>
              <w:t>2</w:t>
            </w:r>
          </w:p>
        </w:tc>
        <w:tc>
          <w:tcPr>
            <w:tcW w:w="2688" w:type="dxa"/>
          </w:tcPr>
          <w:p w:rsidR="00181E4E" w:rsidRPr="00D268F6" w:rsidRDefault="00AB47A0">
            <w:pPr>
              <w:pStyle w:val="TableParagraph"/>
              <w:ind w:left="108" w:right="814"/>
              <w:rPr>
                <w:sz w:val="24"/>
              </w:rPr>
            </w:pPr>
            <w:r w:rsidRPr="00D268F6">
              <w:rPr>
                <w:sz w:val="24"/>
              </w:rPr>
              <w:t>«</w:t>
            </w:r>
            <w:r w:rsidR="007F0EF3" w:rsidRPr="00D268F6">
              <w:rPr>
                <w:sz w:val="24"/>
              </w:rPr>
              <w:t>Занимательная биология</w:t>
            </w:r>
            <w:r w:rsidRPr="00D268F6">
              <w:rPr>
                <w:sz w:val="24"/>
              </w:rPr>
              <w:t>» (предметная</w:t>
            </w:r>
          </w:p>
          <w:p w:rsidR="00181E4E" w:rsidRPr="00D268F6" w:rsidRDefault="007F0EF3">
            <w:pPr>
              <w:pStyle w:val="TableParagraph"/>
              <w:ind w:left="108"/>
              <w:rPr>
                <w:sz w:val="24"/>
              </w:rPr>
            </w:pPr>
            <w:proofErr w:type="gramStart"/>
            <w:r w:rsidRPr="00D268F6">
              <w:rPr>
                <w:sz w:val="24"/>
              </w:rPr>
              <w:t>д</w:t>
            </w:r>
            <w:r w:rsidR="00AB47A0" w:rsidRPr="00D268F6">
              <w:rPr>
                <w:sz w:val="24"/>
              </w:rPr>
              <w:t>еятельность</w:t>
            </w:r>
            <w:r w:rsidRPr="00D268F6">
              <w:rPr>
                <w:sz w:val="24"/>
              </w:rPr>
              <w:t xml:space="preserve">  -</w:t>
            </w:r>
            <w:proofErr w:type="gramEnd"/>
            <w:r w:rsidRPr="00D268F6">
              <w:rPr>
                <w:sz w:val="24"/>
              </w:rPr>
              <w:t xml:space="preserve"> «Точка роста»)</w:t>
            </w:r>
          </w:p>
        </w:tc>
        <w:tc>
          <w:tcPr>
            <w:tcW w:w="1957" w:type="dxa"/>
          </w:tcPr>
          <w:p w:rsidR="00181E4E" w:rsidRPr="00D268F6" w:rsidRDefault="00AB47A0" w:rsidP="000348B2">
            <w:pPr>
              <w:pStyle w:val="TableParagraph"/>
              <w:spacing w:line="275" w:lineRule="exact"/>
              <w:ind w:left="844" w:right="769"/>
              <w:jc w:val="center"/>
              <w:rPr>
                <w:sz w:val="24"/>
              </w:rPr>
            </w:pPr>
            <w:r w:rsidRPr="00D268F6">
              <w:rPr>
                <w:sz w:val="24"/>
              </w:rPr>
              <w:t>5</w:t>
            </w:r>
          </w:p>
        </w:tc>
        <w:tc>
          <w:tcPr>
            <w:tcW w:w="975" w:type="dxa"/>
          </w:tcPr>
          <w:p w:rsidR="00181E4E" w:rsidRPr="00D268F6" w:rsidRDefault="00AB47A0">
            <w:pPr>
              <w:pStyle w:val="TableParagraph"/>
              <w:spacing w:line="275" w:lineRule="exact"/>
              <w:ind w:left="380" w:right="304"/>
              <w:jc w:val="center"/>
              <w:rPr>
                <w:sz w:val="24"/>
              </w:rPr>
            </w:pPr>
            <w:r w:rsidRPr="00D268F6">
              <w:rPr>
                <w:sz w:val="24"/>
              </w:rPr>
              <w:t>34</w:t>
            </w:r>
          </w:p>
          <w:p w:rsidR="00181E4E" w:rsidRPr="00D268F6" w:rsidRDefault="00181E4E" w:rsidP="000348B2">
            <w:pPr>
              <w:pStyle w:val="TableParagraph"/>
              <w:ind w:left="380" w:right="304"/>
              <w:rPr>
                <w:sz w:val="24"/>
              </w:rPr>
            </w:pPr>
          </w:p>
        </w:tc>
        <w:tc>
          <w:tcPr>
            <w:tcW w:w="1170" w:type="dxa"/>
          </w:tcPr>
          <w:p w:rsidR="00181E4E" w:rsidRPr="00D268F6" w:rsidRDefault="00AB47A0">
            <w:pPr>
              <w:pStyle w:val="TableParagraph"/>
              <w:spacing w:line="275" w:lineRule="exact"/>
              <w:ind w:left="77"/>
              <w:jc w:val="center"/>
              <w:rPr>
                <w:sz w:val="24"/>
              </w:rPr>
            </w:pPr>
            <w:r w:rsidRPr="00D268F6">
              <w:rPr>
                <w:sz w:val="24"/>
              </w:rPr>
              <w:t>1</w:t>
            </w:r>
          </w:p>
          <w:p w:rsidR="00181E4E" w:rsidRPr="00D268F6" w:rsidRDefault="00181E4E" w:rsidP="000348B2">
            <w:pPr>
              <w:pStyle w:val="TableParagraph"/>
              <w:ind w:left="77"/>
              <w:rPr>
                <w:sz w:val="24"/>
              </w:rPr>
            </w:pPr>
          </w:p>
        </w:tc>
        <w:tc>
          <w:tcPr>
            <w:tcW w:w="6969" w:type="dxa"/>
          </w:tcPr>
          <w:p w:rsidR="00181E4E" w:rsidRPr="000348B2" w:rsidRDefault="00D268F6">
            <w:pPr>
              <w:pStyle w:val="TableParagraph"/>
              <w:spacing w:line="270" w:lineRule="atLeast"/>
              <w:ind w:left="108" w:right="43"/>
              <w:jc w:val="both"/>
              <w:rPr>
                <w:color w:val="FF0000"/>
                <w:sz w:val="24"/>
              </w:rPr>
            </w:pPr>
            <w:r>
              <w:rPr>
                <w:sz w:val="24"/>
              </w:rPr>
              <w:t>Программа направлена на пробуждение у обучающихся интереса к биологической науке, стимулирование дальнейшего изучения биологии, обеспечение развития естественно-научной грамотности учащихся.</w:t>
            </w:r>
          </w:p>
        </w:tc>
      </w:tr>
    </w:tbl>
    <w:p w:rsidR="00181E4E" w:rsidRDefault="00181E4E">
      <w:pPr>
        <w:pStyle w:val="a3"/>
        <w:spacing w:before="8"/>
        <w:rPr>
          <w:b/>
          <w:sz w:val="23"/>
        </w:rPr>
      </w:pPr>
    </w:p>
    <w:p w:rsidR="00181E4E" w:rsidRPr="00D268F6" w:rsidRDefault="00D268F6" w:rsidP="00D268F6">
      <w:pPr>
        <w:tabs>
          <w:tab w:val="left" w:pos="593"/>
        </w:tabs>
        <w:spacing w:before="1"/>
        <w:ind w:right="1804"/>
        <w:rPr>
          <w:b/>
          <w:sz w:val="24"/>
        </w:rPr>
      </w:pPr>
      <w:r>
        <w:rPr>
          <w:b/>
          <w:sz w:val="24"/>
        </w:rPr>
        <w:t xml:space="preserve">4. </w:t>
      </w:r>
      <w:r w:rsidR="00AB47A0" w:rsidRPr="00D268F6">
        <w:rPr>
          <w:b/>
          <w:sz w:val="24"/>
        </w:rPr>
        <w:t xml:space="preserve">Социальное </w:t>
      </w:r>
      <w:r w:rsidR="00AB47A0" w:rsidRPr="00D268F6">
        <w:rPr>
          <w:b/>
          <w:i/>
          <w:sz w:val="24"/>
        </w:rPr>
        <w:t>(</w:t>
      </w:r>
      <w:r w:rsidR="00AB47A0" w:rsidRPr="00D268F6">
        <w:rPr>
          <w:b/>
          <w:sz w:val="24"/>
        </w:rPr>
        <w:t>личностное развитие, организация ученических сообществ, профилактика негативных явлений среди несовершеннолетних)</w:t>
      </w:r>
    </w:p>
    <w:p w:rsidR="00181E4E" w:rsidRDefault="00181E4E">
      <w:pPr>
        <w:pStyle w:val="a3"/>
        <w:spacing w:before="7"/>
        <w:rPr>
          <w:b/>
          <w:sz w:val="23"/>
        </w:r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3041"/>
        <w:gridCol w:w="1903"/>
        <w:gridCol w:w="965"/>
        <w:gridCol w:w="1215"/>
        <w:gridCol w:w="6565"/>
      </w:tblGrid>
      <w:tr w:rsidR="00181E4E">
        <w:trPr>
          <w:trHeight w:val="371"/>
        </w:trPr>
        <w:tc>
          <w:tcPr>
            <w:tcW w:w="564" w:type="dxa"/>
            <w:vMerge w:val="restart"/>
          </w:tcPr>
          <w:p w:rsidR="00181E4E" w:rsidRDefault="00AB47A0">
            <w:pPr>
              <w:pStyle w:val="TableParagraph"/>
              <w:spacing w:line="273" w:lineRule="exact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041" w:type="dxa"/>
            <w:vMerge w:val="restart"/>
          </w:tcPr>
          <w:p w:rsidR="00181E4E" w:rsidRDefault="00AB47A0">
            <w:pPr>
              <w:pStyle w:val="TableParagraph"/>
              <w:ind w:left="815" w:right="280" w:hanging="509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 программы, направление</w:t>
            </w:r>
          </w:p>
        </w:tc>
        <w:tc>
          <w:tcPr>
            <w:tcW w:w="1903" w:type="dxa"/>
            <w:vMerge w:val="restart"/>
          </w:tcPr>
          <w:p w:rsidR="00181E4E" w:rsidRDefault="00AB47A0">
            <w:pPr>
              <w:pStyle w:val="TableParagraph"/>
              <w:spacing w:line="273" w:lineRule="exact"/>
              <w:ind w:left="600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2180" w:type="dxa"/>
            <w:gridSpan w:val="2"/>
          </w:tcPr>
          <w:p w:rsidR="00181E4E" w:rsidRDefault="00AB47A0">
            <w:pPr>
              <w:pStyle w:val="TableParagraph"/>
              <w:spacing w:line="273" w:lineRule="exact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</w:p>
        </w:tc>
        <w:tc>
          <w:tcPr>
            <w:tcW w:w="6565" w:type="dxa"/>
            <w:vMerge w:val="restart"/>
          </w:tcPr>
          <w:p w:rsidR="00181E4E" w:rsidRDefault="00AB47A0">
            <w:pPr>
              <w:pStyle w:val="TableParagraph"/>
              <w:spacing w:line="273" w:lineRule="exact"/>
              <w:ind w:left="1888"/>
              <w:rPr>
                <w:b/>
                <w:sz w:val="24"/>
              </w:rPr>
            </w:pPr>
            <w:r>
              <w:rPr>
                <w:b/>
                <w:sz w:val="24"/>
              </w:rPr>
              <w:t>Особенности программы</w:t>
            </w:r>
          </w:p>
        </w:tc>
      </w:tr>
      <w:tr w:rsidR="00181E4E">
        <w:trPr>
          <w:trHeight w:val="551"/>
        </w:trPr>
        <w:tc>
          <w:tcPr>
            <w:tcW w:w="564" w:type="dxa"/>
            <w:vMerge/>
            <w:tcBorders>
              <w:top w:val="nil"/>
            </w:tcBorders>
          </w:tcPr>
          <w:p w:rsidR="00181E4E" w:rsidRDefault="00181E4E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vMerge/>
            <w:tcBorders>
              <w:top w:val="nil"/>
            </w:tcBorders>
          </w:tcPr>
          <w:p w:rsidR="00181E4E" w:rsidRDefault="00181E4E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:rsidR="00181E4E" w:rsidRDefault="00181E4E">
            <w:pPr>
              <w:rPr>
                <w:sz w:val="2"/>
                <w:szCs w:val="2"/>
              </w:rPr>
            </w:pPr>
          </w:p>
        </w:tc>
        <w:tc>
          <w:tcPr>
            <w:tcW w:w="965" w:type="dxa"/>
          </w:tcPr>
          <w:p w:rsidR="00181E4E" w:rsidRDefault="00181E4E">
            <w:pPr>
              <w:pStyle w:val="TableParagraph"/>
              <w:spacing w:before="7"/>
              <w:rPr>
                <w:b/>
                <w:sz w:val="23"/>
              </w:rPr>
            </w:pPr>
          </w:p>
          <w:p w:rsidR="00181E4E" w:rsidRDefault="00AB47A0">
            <w:pPr>
              <w:pStyle w:val="TableParagraph"/>
              <w:spacing w:before="1" w:line="259" w:lineRule="exact"/>
              <w:ind w:left="161" w:right="2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 год</w:t>
            </w:r>
          </w:p>
        </w:tc>
        <w:tc>
          <w:tcPr>
            <w:tcW w:w="1215" w:type="dxa"/>
          </w:tcPr>
          <w:p w:rsidR="00181E4E" w:rsidRDefault="00AB47A0">
            <w:pPr>
              <w:pStyle w:val="TableParagraph"/>
              <w:spacing w:line="272" w:lineRule="exact"/>
              <w:ind w:right="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</w:p>
          <w:p w:rsidR="00181E4E" w:rsidRDefault="00AB47A0">
            <w:pPr>
              <w:pStyle w:val="TableParagraph"/>
              <w:spacing w:line="259" w:lineRule="exact"/>
              <w:ind w:left="161" w:right="2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неделю</w:t>
            </w:r>
          </w:p>
        </w:tc>
        <w:tc>
          <w:tcPr>
            <w:tcW w:w="6565" w:type="dxa"/>
            <w:vMerge/>
            <w:tcBorders>
              <w:top w:val="nil"/>
            </w:tcBorders>
          </w:tcPr>
          <w:p w:rsidR="00181E4E" w:rsidRDefault="00181E4E">
            <w:pPr>
              <w:rPr>
                <w:sz w:val="2"/>
                <w:szCs w:val="2"/>
              </w:rPr>
            </w:pPr>
          </w:p>
        </w:tc>
      </w:tr>
      <w:tr w:rsidR="00181E4E">
        <w:trPr>
          <w:trHeight w:val="278"/>
        </w:trPr>
        <w:tc>
          <w:tcPr>
            <w:tcW w:w="564" w:type="dxa"/>
          </w:tcPr>
          <w:p w:rsidR="00181E4E" w:rsidRDefault="00AB47A0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41" w:type="dxa"/>
          </w:tcPr>
          <w:p w:rsidR="00181E4E" w:rsidRDefault="00AB47A0">
            <w:pPr>
              <w:pStyle w:val="TableParagraph"/>
              <w:spacing w:line="258" w:lineRule="exact"/>
              <w:ind w:left="558"/>
              <w:rPr>
                <w:sz w:val="24"/>
              </w:rPr>
            </w:pPr>
            <w:r>
              <w:rPr>
                <w:sz w:val="24"/>
              </w:rPr>
              <w:t>«Финансовая</w:t>
            </w:r>
          </w:p>
        </w:tc>
        <w:tc>
          <w:tcPr>
            <w:tcW w:w="1903" w:type="dxa"/>
          </w:tcPr>
          <w:p w:rsidR="00181E4E" w:rsidRDefault="00AB47A0">
            <w:pPr>
              <w:pStyle w:val="TableParagraph"/>
              <w:spacing w:line="258" w:lineRule="exact"/>
              <w:ind w:left="783" w:right="77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65" w:type="dxa"/>
          </w:tcPr>
          <w:p w:rsidR="00181E4E" w:rsidRDefault="00AB47A0">
            <w:pPr>
              <w:pStyle w:val="TableParagraph"/>
              <w:spacing w:line="258" w:lineRule="exact"/>
              <w:ind w:left="161" w:right="146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215" w:type="dxa"/>
          </w:tcPr>
          <w:p w:rsidR="00181E4E" w:rsidRDefault="00AB47A0">
            <w:pPr>
              <w:pStyle w:val="TableParagraph"/>
              <w:spacing w:line="258" w:lineRule="exact"/>
              <w:ind w:left="161" w:right="149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6565" w:type="dxa"/>
          </w:tcPr>
          <w:p w:rsidR="00181E4E" w:rsidRDefault="00181E4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bookmarkStart w:id="0" w:name="_GoBack"/>
            <w:bookmarkEnd w:id="0"/>
          </w:p>
        </w:tc>
      </w:tr>
    </w:tbl>
    <w:p w:rsidR="00181E4E" w:rsidRDefault="00181E4E">
      <w:pPr>
        <w:spacing w:line="258" w:lineRule="exact"/>
        <w:rPr>
          <w:sz w:val="24"/>
        </w:rPr>
        <w:sectPr w:rsidR="00181E4E">
          <w:pgSz w:w="16840" w:h="11910" w:orient="landscape"/>
          <w:pgMar w:top="780" w:right="800" w:bottom="1200" w:left="1020" w:header="0" w:footer="922" w:gutter="0"/>
          <w:cols w:space="720"/>
        </w:sect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3041"/>
        <w:gridCol w:w="1903"/>
        <w:gridCol w:w="965"/>
        <w:gridCol w:w="1215"/>
        <w:gridCol w:w="6565"/>
      </w:tblGrid>
      <w:tr w:rsidR="00181E4E">
        <w:trPr>
          <w:trHeight w:val="2208"/>
        </w:trPr>
        <w:tc>
          <w:tcPr>
            <w:tcW w:w="564" w:type="dxa"/>
          </w:tcPr>
          <w:p w:rsidR="00181E4E" w:rsidRDefault="00181E4E">
            <w:pPr>
              <w:pStyle w:val="TableParagraph"/>
              <w:rPr>
                <w:sz w:val="24"/>
              </w:rPr>
            </w:pPr>
          </w:p>
        </w:tc>
        <w:tc>
          <w:tcPr>
            <w:tcW w:w="3041" w:type="dxa"/>
          </w:tcPr>
          <w:p w:rsidR="00181E4E" w:rsidRDefault="00AB47A0">
            <w:pPr>
              <w:pStyle w:val="TableParagraph"/>
              <w:ind w:left="330" w:right="878"/>
              <w:jc w:val="center"/>
              <w:rPr>
                <w:sz w:val="24"/>
              </w:rPr>
            </w:pPr>
            <w:r>
              <w:rPr>
                <w:sz w:val="24"/>
              </w:rPr>
              <w:t>грамотность» (личностное развитие)</w:t>
            </w:r>
          </w:p>
        </w:tc>
        <w:tc>
          <w:tcPr>
            <w:tcW w:w="1903" w:type="dxa"/>
          </w:tcPr>
          <w:p w:rsidR="00181E4E" w:rsidRDefault="00181E4E" w:rsidP="000348B2">
            <w:pPr>
              <w:pStyle w:val="TableParagraph"/>
              <w:spacing w:line="268" w:lineRule="exact"/>
              <w:ind w:left="783" w:right="772"/>
              <w:jc w:val="center"/>
              <w:rPr>
                <w:sz w:val="24"/>
              </w:rPr>
            </w:pPr>
          </w:p>
        </w:tc>
        <w:tc>
          <w:tcPr>
            <w:tcW w:w="965" w:type="dxa"/>
          </w:tcPr>
          <w:p w:rsidR="00181E4E" w:rsidRDefault="00181E4E">
            <w:pPr>
              <w:pStyle w:val="TableParagraph"/>
              <w:ind w:left="161" w:right="146"/>
              <w:jc w:val="center"/>
              <w:rPr>
                <w:sz w:val="24"/>
              </w:rPr>
            </w:pPr>
          </w:p>
        </w:tc>
        <w:tc>
          <w:tcPr>
            <w:tcW w:w="1215" w:type="dxa"/>
          </w:tcPr>
          <w:p w:rsidR="00181E4E" w:rsidRDefault="00181E4E">
            <w:pPr>
              <w:pStyle w:val="TableParagraph"/>
              <w:ind w:left="161" w:right="149"/>
              <w:jc w:val="center"/>
              <w:rPr>
                <w:sz w:val="24"/>
              </w:rPr>
            </w:pPr>
          </w:p>
        </w:tc>
        <w:tc>
          <w:tcPr>
            <w:tcW w:w="6565" w:type="dxa"/>
          </w:tcPr>
          <w:p w:rsidR="00181E4E" w:rsidRDefault="00AB47A0" w:rsidP="00BE1E0F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Программа направлена на удовлетворение познавательных потребностей обучающихся в области финансов, приобретение опыта в сфере финансовых отношений в семье;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 w:rsidR="00BE1E0F">
              <w:rPr>
                <w:sz w:val="24"/>
              </w:rPr>
              <w:t xml:space="preserve"> </w:t>
            </w:r>
            <w:r>
              <w:rPr>
                <w:sz w:val="24"/>
              </w:rPr>
              <w:t>полученных знаний и умений для решения элементарных вопросов в области экономики семьи; развитие собственной финансовой грамотности и выработка экономически грамотного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поведения.</w:t>
            </w:r>
          </w:p>
        </w:tc>
      </w:tr>
      <w:tr w:rsidR="00181E4E">
        <w:trPr>
          <w:trHeight w:val="3036"/>
        </w:trPr>
        <w:tc>
          <w:tcPr>
            <w:tcW w:w="564" w:type="dxa"/>
          </w:tcPr>
          <w:p w:rsidR="00181E4E" w:rsidRDefault="00AB47A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041" w:type="dxa"/>
          </w:tcPr>
          <w:p w:rsidR="00181E4E" w:rsidRDefault="00AB47A0">
            <w:pPr>
              <w:pStyle w:val="TableParagraph"/>
              <w:ind w:left="107" w:right="1077"/>
              <w:rPr>
                <w:sz w:val="24"/>
              </w:rPr>
            </w:pPr>
            <w:r>
              <w:rPr>
                <w:sz w:val="24"/>
              </w:rPr>
              <w:t>«Ранняя профориентация» (личностное развитие)</w:t>
            </w:r>
            <w:r w:rsidR="000348B2">
              <w:rPr>
                <w:sz w:val="24"/>
              </w:rPr>
              <w:t xml:space="preserve"> в рамках программы «</w:t>
            </w:r>
            <w:proofErr w:type="spellStart"/>
            <w:r w:rsidR="000348B2">
              <w:rPr>
                <w:sz w:val="24"/>
              </w:rPr>
              <w:t>Проектория</w:t>
            </w:r>
            <w:proofErr w:type="spellEnd"/>
            <w:r w:rsidR="000348B2">
              <w:rPr>
                <w:sz w:val="24"/>
              </w:rPr>
              <w:t>»</w:t>
            </w:r>
          </w:p>
        </w:tc>
        <w:tc>
          <w:tcPr>
            <w:tcW w:w="1903" w:type="dxa"/>
          </w:tcPr>
          <w:p w:rsidR="00181E4E" w:rsidRDefault="00AB47A0">
            <w:pPr>
              <w:pStyle w:val="TableParagraph"/>
              <w:spacing w:line="268" w:lineRule="exact"/>
              <w:ind w:left="783" w:right="77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181E4E" w:rsidRDefault="00181E4E">
            <w:pPr>
              <w:pStyle w:val="TableParagraph"/>
              <w:ind w:left="783" w:right="774"/>
              <w:jc w:val="center"/>
              <w:rPr>
                <w:sz w:val="24"/>
              </w:rPr>
            </w:pPr>
          </w:p>
        </w:tc>
        <w:tc>
          <w:tcPr>
            <w:tcW w:w="965" w:type="dxa"/>
          </w:tcPr>
          <w:p w:rsidR="00181E4E" w:rsidRDefault="00AB47A0">
            <w:pPr>
              <w:pStyle w:val="TableParagraph"/>
              <w:spacing w:line="268" w:lineRule="exact"/>
              <w:ind w:left="161" w:right="146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  <w:p w:rsidR="00181E4E" w:rsidRDefault="00181E4E">
            <w:pPr>
              <w:pStyle w:val="TableParagraph"/>
              <w:ind w:left="161" w:right="146"/>
              <w:jc w:val="center"/>
              <w:rPr>
                <w:sz w:val="24"/>
              </w:rPr>
            </w:pPr>
          </w:p>
        </w:tc>
        <w:tc>
          <w:tcPr>
            <w:tcW w:w="1215" w:type="dxa"/>
          </w:tcPr>
          <w:p w:rsidR="00181E4E" w:rsidRDefault="00AB47A0">
            <w:pPr>
              <w:pStyle w:val="TableParagraph"/>
              <w:spacing w:line="268" w:lineRule="exact"/>
              <w:ind w:left="161" w:right="149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181E4E" w:rsidRDefault="00181E4E">
            <w:pPr>
              <w:pStyle w:val="TableParagraph"/>
              <w:ind w:left="161" w:right="149"/>
              <w:jc w:val="center"/>
              <w:rPr>
                <w:sz w:val="24"/>
              </w:rPr>
            </w:pPr>
          </w:p>
        </w:tc>
        <w:tc>
          <w:tcPr>
            <w:tcW w:w="6565" w:type="dxa"/>
          </w:tcPr>
          <w:p w:rsidR="00181E4E" w:rsidRDefault="00AB47A0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Профессиональная ориентация в школе призвана решать задачу формирования личности работника нового типа, способного выбирать сферу профессиональной деятельности, оптимально соответствующую личностным особенностям и запросам рынка труда, что обеспечит более эффективное использование кадрового потенциала страны и рациональное регулирование рынка труда. Программа профессиональной ориентации обучающихся на ступени основного общего образования должна помочь формированию у обучающихся</w:t>
            </w:r>
          </w:p>
          <w:p w:rsidR="00181E4E" w:rsidRDefault="00AB47A0">
            <w:pPr>
              <w:pStyle w:val="TableParagraph"/>
              <w:spacing w:line="270" w:lineRule="atLeast"/>
              <w:ind w:left="107" w:right="102"/>
              <w:jc w:val="both"/>
              <w:rPr>
                <w:sz w:val="24"/>
              </w:rPr>
            </w:pPr>
            <w:r>
              <w:rPr>
                <w:sz w:val="24"/>
              </w:rPr>
              <w:t>готовности к выбору направления профильного образования и способности ориентироваться в сложном мире труда.</w:t>
            </w:r>
          </w:p>
        </w:tc>
      </w:tr>
      <w:tr w:rsidR="00181E4E" w:rsidTr="006E7FB0">
        <w:trPr>
          <w:trHeight w:val="3224"/>
        </w:trPr>
        <w:tc>
          <w:tcPr>
            <w:tcW w:w="564" w:type="dxa"/>
          </w:tcPr>
          <w:p w:rsidR="00181E4E" w:rsidRPr="00D268F6" w:rsidRDefault="00AB47A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D268F6">
              <w:rPr>
                <w:sz w:val="24"/>
              </w:rPr>
              <w:t>3</w:t>
            </w:r>
          </w:p>
        </w:tc>
        <w:tc>
          <w:tcPr>
            <w:tcW w:w="3041" w:type="dxa"/>
          </w:tcPr>
          <w:p w:rsidR="00181E4E" w:rsidRPr="000348B2" w:rsidRDefault="00D268F6">
            <w:pPr>
              <w:pStyle w:val="TableParagraph"/>
              <w:ind w:left="330" w:right="886"/>
              <w:jc w:val="center"/>
              <w:rPr>
                <w:color w:val="FF0000"/>
                <w:sz w:val="24"/>
              </w:rPr>
            </w:pPr>
            <w:r>
              <w:rPr>
                <w:sz w:val="24"/>
              </w:rPr>
              <w:t>Мероприятия в рамках шк. Программы воспитания (</w:t>
            </w:r>
            <w:proofErr w:type="spellStart"/>
            <w:r>
              <w:rPr>
                <w:sz w:val="24"/>
              </w:rPr>
              <w:t>волонтёрство</w:t>
            </w:r>
            <w:proofErr w:type="spellEnd"/>
            <w:r>
              <w:rPr>
                <w:sz w:val="24"/>
              </w:rPr>
              <w:t>, трудовые практики)</w:t>
            </w:r>
          </w:p>
        </w:tc>
        <w:tc>
          <w:tcPr>
            <w:tcW w:w="1903" w:type="dxa"/>
          </w:tcPr>
          <w:p w:rsidR="00181E4E" w:rsidRPr="00D268F6" w:rsidRDefault="00D268F6">
            <w:pPr>
              <w:pStyle w:val="TableParagraph"/>
              <w:ind w:left="783" w:right="774"/>
              <w:jc w:val="center"/>
              <w:rPr>
                <w:sz w:val="24"/>
              </w:rPr>
            </w:pPr>
            <w:r w:rsidRPr="00D268F6">
              <w:rPr>
                <w:sz w:val="24"/>
              </w:rPr>
              <w:t>5</w:t>
            </w:r>
          </w:p>
        </w:tc>
        <w:tc>
          <w:tcPr>
            <w:tcW w:w="965" w:type="dxa"/>
          </w:tcPr>
          <w:p w:rsidR="00181E4E" w:rsidRPr="00D268F6" w:rsidRDefault="00D268F6">
            <w:pPr>
              <w:pStyle w:val="TableParagraph"/>
              <w:spacing w:line="268" w:lineRule="exact"/>
              <w:ind w:left="161" w:right="146"/>
              <w:jc w:val="center"/>
              <w:rPr>
                <w:sz w:val="24"/>
              </w:rPr>
            </w:pPr>
            <w:r w:rsidRPr="00D268F6">
              <w:rPr>
                <w:sz w:val="24"/>
              </w:rPr>
              <w:t>17</w:t>
            </w:r>
          </w:p>
          <w:p w:rsidR="00181E4E" w:rsidRPr="00D268F6" w:rsidRDefault="00181E4E">
            <w:pPr>
              <w:pStyle w:val="TableParagraph"/>
              <w:ind w:left="161" w:right="146"/>
              <w:jc w:val="center"/>
              <w:rPr>
                <w:sz w:val="24"/>
              </w:rPr>
            </w:pPr>
          </w:p>
        </w:tc>
        <w:tc>
          <w:tcPr>
            <w:tcW w:w="1215" w:type="dxa"/>
          </w:tcPr>
          <w:p w:rsidR="00181E4E" w:rsidRPr="00D268F6" w:rsidRDefault="00D268F6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 w:rsidRPr="00D268F6">
              <w:rPr>
                <w:sz w:val="24"/>
              </w:rPr>
              <w:t>0,5</w:t>
            </w:r>
          </w:p>
          <w:p w:rsidR="00181E4E" w:rsidRPr="00D268F6" w:rsidRDefault="00181E4E">
            <w:pPr>
              <w:pStyle w:val="TableParagraph"/>
              <w:ind w:left="15"/>
              <w:jc w:val="center"/>
              <w:rPr>
                <w:sz w:val="24"/>
              </w:rPr>
            </w:pPr>
          </w:p>
        </w:tc>
        <w:tc>
          <w:tcPr>
            <w:tcW w:w="6565" w:type="dxa"/>
          </w:tcPr>
          <w:p w:rsidR="00181E4E" w:rsidRPr="000348B2" w:rsidRDefault="00D268F6">
            <w:pPr>
              <w:pStyle w:val="TableParagraph"/>
              <w:spacing w:line="270" w:lineRule="atLeast"/>
              <w:ind w:left="107" w:right="97" w:firstLine="708"/>
              <w:jc w:val="both"/>
              <w:rPr>
                <w:color w:val="FF0000"/>
                <w:sz w:val="24"/>
              </w:rPr>
            </w:pPr>
            <w:r>
              <w:rPr>
                <w:sz w:val="24"/>
              </w:rPr>
              <w:t>Мероприятия в рамках шк. Программы воспитания (</w:t>
            </w:r>
            <w:proofErr w:type="spellStart"/>
            <w:r>
              <w:rPr>
                <w:sz w:val="24"/>
              </w:rPr>
              <w:t>волонтёрство</w:t>
            </w:r>
            <w:proofErr w:type="spellEnd"/>
            <w:r>
              <w:rPr>
                <w:sz w:val="24"/>
              </w:rPr>
              <w:t>, трудовые практики)</w:t>
            </w:r>
          </w:p>
        </w:tc>
      </w:tr>
    </w:tbl>
    <w:p w:rsidR="00181E4E" w:rsidRDefault="00181E4E">
      <w:pPr>
        <w:spacing w:line="270" w:lineRule="atLeast"/>
        <w:jc w:val="both"/>
        <w:rPr>
          <w:sz w:val="24"/>
        </w:rPr>
        <w:sectPr w:rsidR="00181E4E">
          <w:pgSz w:w="16840" w:h="11910" w:orient="landscape"/>
          <w:pgMar w:top="840" w:right="800" w:bottom="1120" w:left="1020" w:header="0" w:footer="922" w:gutter="0"/>
          <w:cols w:space="720"/>
        </w:sectPr>
      </w:pPr>
    </w:p>
    <w:p w:rsidR="00181E4E" w:rsidRPr="00D268F6" w:rsidRDefault="00AB47A0">
      <w:pPr>
        <w:pStyle w:val="a5"/>
        <w:numPr>
          <w:ilvl w:val="0"/>
          <w:numId w:val="1"/>
        </w:numPr>
        <w:tabs>
          <w:tab w:val="left" w:pos="294"/>
        </w:tabs>
        <w:spacing w:before="90" w:after="3"/>
        <w:ind w:left="293" w:hanging="182"/>
        <w:jc w:val="left"/>
        <w:rPr>
          <w:b/>
        </w:rPr>
      </w:pPr>
      <w:r>
        <w:rPr>
          <w:b/>
          <w:sz w:val="24"/>
        </w:rPr>
        <w:lastRenderedPageBreak/>
        <w:t>Спортивно-оздоровительное направление (</w:t>
      </w:r>
      <w:r w:rsidR="00D268F6">
        <w:rPr>
          <w:b/>
          <w:sz w:val="24"/>
        </w:rPr>
        <w:t>л</w:t>
      </w:r>
      <w:r>
        <w:rPr>
          <w:b/>
          <w:sz w:val="24"/>
        </w:rPr>
        <w:t>ичностное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развитие)</w:t>
      </w:r>
    </w:p>
    <w:p w:rsidR="00D268F6" w:rsidRDefault="00D268F6">
      <w:pPr>
        <w:pStyle w:val="a5"/>
        <w:numPr>
          <w:ilvl w:val="0"/>
          <w:numId w:val="1"/>
        </w:numPr>
        <w:tabs>
          <w:tab w:val="left" w:pos="294"/>
        </w:tabs>
        <w:spacing w:before="90" w:after="3"/>
        <w:ind w:left="293" w:hanging="182"/>
        <w:jc w:val="left"/>
        <w:rPr>
          <w:b/>
        </w:rPr>
      </w:pP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693"/>
        <w:gridCol w:w="1952"/>
        <w:gridCol w:w="845"/>
        <w:gridCol w:w="1172"/>
        <w:gridCol w:w="7093"/>
      </w:tblGrid>
      <w:tr w:rsidR="00181E4E">
        <w:trPr>
          <w:trHeight w:val="366"/>
        </w:trPr>
        <w:tc>
          <w:tcPr>
            <w:tcW w:w="569" w:type="dxa"/>
            <w:vMerge w:val="restart"/>
          </w:tcPr>
          <w:p w:rsidR="00181E4E" w:rsidRDefault="00AB47A0">
            <w:pPr>
              <w:pStyle w:val="TableParagraph"/>
              <w:spacing w:before="3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693" w:type="dxa"/>
            <w:vMerge w:val="restart"/>
          </w:tcPr>
          <w:p w:rsidR="00181E4E" w:rsidRDefault="00AB47A0">
            <w:pPr>
              <w:pStyle w:val="TableParagraph"/>
              <w:spacing w:before="3"/>
              <w:ind w:left="673" w:right="74" w:hanging="509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 программы, направление</w:t>
            </w:r>
          </w:p>
        </w:tc>
        <w:tc>
          <w:tcPr>
            <w:tcW w:w="1952" w:type="dxa"/>
            <w:vMerge w:val="restart"/>
          </w:tcPr>
          <w:p w:rsidR="00181E4E" w:rsidRDefault="00AB47A0">
            <w:pPr>
              <w:pStyle w:val="TableParagraph"/>
              <w:spacing w:before="3"/>
              <w:ind w:left="655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2017" w:type="dxa"/>
            <w:gridSpan w:val="2"/>
          </w:tcPr>
          <w:p w:rsidR="00181E4E" w:rsidRDefault="00AB47A0">
            <w:pPr>
              <w:pStyle w:val="TableParagraph"/>
              <w:spacing w:before="3"/>
              <w:ind w:left="651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</w:p>
        </w:tc>
        <w:tc>
          <w:tcPr>
            <w:tcW w:w="7093" w:type="dxa"/>
            <w:vMerge w:val="restart"/>
          </w:tcPr>
          <w:p w:rsidR="00181E4E" w:rsidRDefault="00AB47A0">
            <w:pPr>
              <w:pStyle w:val="TableParagraph"/>
              <w:spacing w:before="3"/>
              <w:ind w:left="2161" w:right="21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Особенности программы</w:t>
            </w:r>
          </w:p>
        </w:tc>
      </w:tr>
      <w:tr w:rsidR="00181E4E">
        <w:trPr>
          <w:trHeight w:val="559"/>
        </w:trPr>
        <w:tc>
          <w:tcPr>
            <w:tcW w:w="569" w:type="dxa"/>
            <w:vMerge/>
            <w:tcBorders>
              <w:top w:val="nil"/>
            </w:tcBorders>
          </w:tcPr>
          <w:p w:rsidR="00181E4E" w:rsidRDefault="00181E4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181E4E" w:rsidRDefault="00181E4E"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  <w:vMerge/>
            <w:tcBorders>
              <w:top w:val="nil"/>
            </w:tcBorders>
          </w:tcPr>
          <w:p w:rsidR="00181E4E" w:rsidRDefault="00181E4E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</w:tcPr>
          <w:p w:rsidR="00181E4E" w:rsidRDefault="00AB47A0">
            <w:pPr>
              <w:pStyle w:val="TableParagraph"/>
              <w:spacing w:before="6"/>
              <w:ind w:left="129" w:right="1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 год</w:t>
            </w:r>
          </w:p>
        </w:tc>
        <w:tc>
          <w:tcPr>
            <w:tcW w:w="1172" w:type="dxa"/>
          </w:tcPr>
          <w:p w:rsidR="00181E4E" w:rsidRDefault="00AB47A0">
            <w:pPr>
              <w:pStyle w:val="TableParagraph"/>
              <w:spacing w:before="6" w:line="270" w:lineRule="atLeast"/>
              <w:ind w:left="188" w:right="163" w:firstLine="331"/>
              <w:rPr>
                <w:b/>
                <w:sz w:val="24"/>
              </w:rPr>
            </w:pPr>
            <w:r>
              <w:rPr>
                <w:b/>
                <w:sz w:val="24"/>
              </w:rPr>
              <w:t>в неделю</w:t>
            </w:r>
          </w:p>
        </w:tc>
        <w:tc>
          <w:tcPr>
            <w:tcW w:w="7093" w:type="dxa"/>
            <w:vMerge/>
            <w:tcBorders>
              <w:top w:val="nil"/>
            </w:tcBorders>
          </w:tcPr>
          <w:p w:rsidR="00181E4E" w:rsidRDefault="00181E4E">
            <w:pPr>
              <w:rPr>
                <w:sz w:val="2"/>
                <w:szCs w:val="2"/>
              </w:rPr>
            </w:pPr>
          </w:p>
        </w:tc>
      </w:tr>
      <w:tr w:rsidR="00181E4E">
        <w:trPr>
          <w:trHeight w:val="282"/>
        </w:trPr>
        <w:tc>
          <w:tcPr>
            <w:tcW w:w="569" w:type="dxa"/>
            <w:tcBorders>
              <w:bottom w:val="nil"/>
            </w:tcBorders>
          </w:tcPr>
          <w:p w:rsidR="00181E4E" w:rsidRDefault="00AB47A0">
            <w:pPr>
              <w:pStyle w:val="TableParagraph"/>
              <w:spacing w:before="1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3" w:type="dxa"/>
            <w:tcBorders>
              <w:bottom w:val="nil"/>
            </w:tcBorders>
          </w:tcPr>
          <w:p w:rsidR="00181E4E" w:rsidRDefault="00A83B83">
            <w:pPr>
              <w:pStyle w:val="TableParagraph"/>
              <w:spacing w:before="1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Спортивные секции; Дни здоровья</w:t>
            </w:r>
          </w:p>
        </w:tc>
        <w:tc>
          <w:tcPr>
            <w:tcW w:w="1952" w:type="dxa"/>
            <w:tcBorders>
              <w:bottom w:val="nil"/>
            </w:tcBorders>
          </w:tcPr>
          <w:p w:rsidR="00181E4E" w:rsidRDefault="00AB47A0">
            <w:pPr>
              <w:pStyle w:val="TableParagraph"/>
              <w:spacing w:before="1" w:line="261" w:lineRule="exact"/>
              <w:ind w:left="838" w:right="76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45" w:type="dxa"/>
            <w:tcBorders>
              <w:bottom w:val="nil"/>
            </w:tcBorders>
          </w:tcPr>
          <w:p w:rsidR="00181E4E" w:rsidRDefault="00AB47A0">
            <w:pPr>
              <w:pStyle w:val="TableParagraph"/>
              <w:spacing w:before="1" w:line="261" w:lineRule="exact"/>
              <w:ind w:left="129" w:right="59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172" w:type="dxa"/>
            <w:tcBorders>
              <w:bottom w:val="nil"/>
            </w:tcBorders>
          </w:tcPr>
          <w:p w:rsidR="00181E4E" w:rsidRDefault="00AB47A0">
            <w:pPr>
              <w:pStyle w:val="TableParagraph"/>
              <w:spacing w:before="1" w:line="261" w:lineRule="exact"/>
              <w:ind w:right="4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3" w:type="dxa"/>
            <w:tcBorders>
              <w:bottom w:val="nil"/>
            </w:tcBorders>
          </w:tcPr>
          <w:p w:rsidR="00181E4E" w:rsidRDefault="00A83B83" w:rsidP="00A83B83">
            <w:pPr>
              <w:pStyle w:val="TableParagraph"/>
              <w:spacing w:before="1" w:line="261" w:lineRule="exact"/>
              <w:ind w:right="39"/>
              <w:rPr>
                <w:sz w:val="24"/>
              </w:rPr>
            </w:pPr>
            <w:r>
              <w:rPr>
                <w:sz w:val="24"/>
              </w:rPr>
              <w:t>Программа внеурочной деятельности направлена на оздоровительную работу с обучающимися, проявляющими интерес к физической культуре и спорту, на укрепление здоровья, на повышение физической подготовки и снятие психологического напряжения после умственной работы на уроках.</w:t>
            </w:r>
          </w:p>
        </w:tc>
      </w:tr>
      <w:tr w:rsidR="00181E4E">
        <w:trPr>
          <w:trHeight w:val="276"/>
        </w:trPr>
        <w:tc>
          <w:tcPr>
            <w:tcW w:w="569" w:type="dxa"/>
            <w:tcBorders>
              <w:top w:val="nil"/>
              <w:bottom w:val="nil"/>
            </w:tcBorders>
          </w:tcPr>
          <w:p w:rsidR="00181E4E" w:rsidRDefault="00181E4E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181E4E" w:rsidRDefault="00181E4E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1952" w:type="dxa"/>
            <w:tcBorders>
              <w:top w:val="nil"/>
              <w:bottom w:val="nil"/>
            </w:tcBorders>
          </w:tcPr>
          <w:p w:rsidR="00181E4E" w:rsidRDefault="00181E4E">
            <w:pPr>
              <w:pStyle w:val="TableParagraph"/>
              <w:spacing w:line="256" w:lineRule="exact"/>
              <w:ind w:left="836" w:right="769"/>
              <w:jc w:val="center"/>
              <w:rPr>
                <w:sz w:val="24"/>
              </w:rPr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181E4E" w:rsidRDefault="00181E4E">
            <w:pPr>
              <w:pStyle w:val="TableParagraph"/>
              <w:spacing w:line="256" w:lineRule="exact"/>
              <w:ind w:left="129" w:right="59"/>
              <w:jc w:val="center"/>
              <w:rPr>
                <w:sz w:val="24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181E4E" w:rsidRDefault="00181E4E">
            <w:pPr>
              <w:pStyle w:val="TableParagraph"/>
              <w:spacing w:line="256" w:lineRule="exact"/>
              <w:ind w:right="481"/>
              <w:jc w:val="right"/>
              <w:rPr>
                <w:sz w:val="24"/>
              </w:rPr>
            </w:pPr>
          </w:p>
        </w:tc>
        <w:tc>
          <w:tcPr>
            <w:tcW w:w="7093" w:type="dxa"/>
            <w:tcBorders>
              <w:top w:val="nil"/>
              <w:bottom w:val="nil"/>
            </w:tcBorders>
          </w:tcPr>
          <w:p w:rsidR="00181E4E" w:rsidRDefault="00181E4E">
            <w:pPr>
              <w:pStyle w:val="TableParagraph"/>
              <w:spacing w:line="256" w:lineRule="exact"/>
              <w:ind w:right="41"/>
              <w:jc w:val="right"/>
              <w:rPr>
                <w:sz w:val="24"/>
              </w:rPr>
            </w:pPr>
          </w:p>
        </w:tc>
      </w:tr>
      <w:tr w:rsidR="00181E4E">
        <w:trPr>
          <w:trHeight w:val="276"/>
        </w:trPr>
        <w:tc>
          <w:tcPr>
            <w:tcW w:w="569" w:type="dxa"/>
            <w:tcBorders>
              <w:top w:val="nil"/>
              <w:bottom w:val="nil"/>
            </w:tcBorders>
          </w:tcPr>
          <w:p w:rsidR="00181E4E" w:rsidRDefault="00181E4E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181E4E" w:rsidRDefault="00181E4E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1952" w:type="dxa"/>
            <w:tcBorders>
              <w:top w:val="nil"/>
              <w:bottom w:val="nil"/>
            </w:tcBorders>
          </w:tcPr>
          <w:p w:rsidR="00181E4E" w:rsidRDefault="00181E4E">
            <w:pPr>
              <w:pStyle w:val="TableParagraph"/>
              <w:spacing w:line="256" w:lineRule="exact"/>
              <w:ind w:left="834" w:right="769"/>
              <w:jc w:val="center"/>
              <w:rPr>
                <w:sz w:val="24"/>
              </w:rPr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181E4E" w:rsidRDefault="00181E4E">
            <w:pPr>
              <w:pStyle w:val="TableParagraph"/>
              <w:spacing w:line="256" w:lineRule="exact"/>
              <w:ind w:left="129" w:right="59"/>
              <w:jc w:val="center"/>
              <w:rPr>
                <w:sz w:val="24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181E4E" w:rsidRDefault="00181E4E">
            <w:pPr>
              <w:pStyle w:val="TableParagraph"/>
              <w:spacing w:line="256" w:lineRule="exact"/>
              <w:ind w:right="481"/>
              <w:jc w:val="right"/>
              <w:rPr>
                <w:sz w:val="24"/>
              </w:rPr>
            </w:pPr>
          </w:p>
        </w:tc>
        <w:tc>
          <w:tcPr>
            <w:tcW w:w="7093" w:type="dxa"/>
            <w:tcBorders>
              <w:top w:val="nil"/>
              <w:bottom w:val="nil"/>
            </w:tcBorders>
          </w:tcPr>
          <w:p w:rsidR="00181E4E" w:rsidRDefault="00181E4E">
            <w:pPr>
              <w:pStyle w:val="TableParagraph"/>
              <w:spacing w:line="256" w:lineRule="exact"/>
              <w:ind w:right="40"/>
              <w:jc w:val="right"/>
              <w:rPr>
                <w:sz w:val="24"/>
              </w:rPr>
            </w:pPr>
          </w:p>
        </w:tc>
      </w:tr>
      <w:tr w:rsidR="00181E4E">
        <w:trPr>
          <w:trHeight w:val="275"/>
        </w:trPr>
        <w:tc>
          <w:tcPr>
            <w:tcW w:w="569" w:type="dxa"/>
            <w:tcBorders>
              <w:top w:val="nil"/>
              <w:bottom w:val="nil"/>
            </w:tcBorders>
          </w:tcPr>
          <w:p w:rsidR="00181E4E" w:rsidRDefault="00181E4E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181E4E" w:rsidRDefault="00181E4E">
            <w:pPr>
              <w:pStyle w:val="TableParagraph"/>
              <w:rPr>
                <w:sz w:val="20"/>
              </w:rPr>
            </w:pPr>
          </w:p>
        </w:tc>
        <w:tc>
          <w:tcPr>
            <w:tcW w:w="1952" w:type="dxa"/>
            <w:tcBorders>
              <w:top w:val="nil"/>
              <w:bottom w:val="nil"/>
            </w:tcBorders>
          </w:tcPr>
          <w:p w:rsidR="00181E4E" w:rsidRDefault="00181E4E">
            <w:pPr>
              <w:pStyle w:val="TableParagraph"/>
              <w:rPr>
                <w:sz w:val="20"/>
              </w:rPr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181E4E" w:rsidRDefault="00181E4E">
            <w:pPr>
              <w:pStyle w:val="TableParagraph"/>
              <w:rPr>
                <w:sz w:val="20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181E4E" w:rsidRDefault="00181E4E">
            <w:pPr>
              <w:pStyle w:val="TableParagraph"/>
              <w:rPr>
                <w:sz w:val="20"/>
              </w:rPr>
            </w:pPr>
          </w:p>
        </w:tc>
        <w:tc>
          <w:tcPr>
            <w:tcW w:w="7093" w:type="dxa"/>
            <w:tcBorders>
              <w:top w:val="nil"/>
              <w:bottom w:val="nil"/>
            </w:tcBorders>
          </w:tcPr>
          <w:p w:rsidR="00181E4E" w:rsidRDefault="00181E4E">
            <w:pPr>
              <w:pStyle w:val="TableParagraph"/>
              <w:spacing w:line="256" w:lineRule="exact"/>
              <w:ind w:right="36"/>
              <w:jc w:val="right"/>
              <w:rPr>
                <w:sz w:val="24"/>
              </w:rPr>
            </w:pPr>
          </w:p>
        </w:tc>
      </w:tr>
      <w:tr w:rsidR="00181E4E">
        <w:trPr>
          <w:trHeight w:val="276"/>
        </w:trPr>
        <w:tc>
          <w:tcPr>
            <w:tcW w:w="569" w:type="dxa"/>
            <w:tcBorders>
              <w:top w:val="nil"/>
              <w:bottom w:val="nil"/>
            </w:tcBorders>
          </w:tcPr>
          <w:p w:rsidR="00181E4E" w:rsidRDefault="00181E4E">
            <w:pPr>
              <w:pStyle w:val="TableParagraph"/>
              <w:rPr>
                <w:sz w:val="20"/>
              </w:rPr>
            </w:pPr>
          </w:p>
          <w:p w:rsidR="00784457" w:rsidRDefault="00784457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181E4E" w:rsidRDefault="00181E4E">
            <w:pPr>
              <w:pStyle w:val="TableParagraph"/>
              <w:rPr>
                <w:sz w:val="20"/>
              </w:rPr>
            </w:pPr>
          </w:p>
        </w:tc>
        <w:tc>
          <w:tcPr>
            <w:tcW w:w="1952" w:type="dxa"/>
            <w:tcBorders>
              <w:top w:val="nil"/>
              <w:bottom w:val="nil"/>
            </w:tcBorders>
          </w:tcPr>
          <w:p w:rsidR="00181E4E" w:rsidRDefault="00181E4E">
            <w:pPr>
              <w:pStyle w:val="TableParagraph"/>
              <w:rPr>
                <w:sz w:val="20"/>
              </w:rPr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181E4E" w:rsidRDefault="00181E4E">
            <w:pPr>
              <w:pStyle w:val="TableParagraph"/>
              <w:rPr>
                <w:sz w:val="20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181E4E" w:rsidRDefault="00181E4E">
            <w:pPr>
              <w:pStyle w:val="TableParagraph"/>
              <w:rPr>
                <w:sz w:val="20"/>
              </w:rPr>
            </w:pPr>
          </w:p>
        </w:tc>
        <w:tc>
          <w:tcPr>
            <w:tcW w:w="7093" w:type="dxa"/>
            <w:tcBorders>
              <w:top w:val="nil"/>
              <w:bottom w:val="nil"/>
            </w:tcBorders>
          </w:tcPr>
          <w:p w:rsidR="00181E4E" w:rsidRDefault="00181E4E">
            <w:pPr>
              <w:pStyle w:val="TableParagraph"/>
              <w:spacing w:line="256" w:lineRule="exact"/>
              <w:ind w:right="37"/>
              <w:jc w:val="right"/>
              <w:rPr>
                <w:sz w:val="24"/>
              </w:rPr>
            </w:pPr>
          </w:p>
        </w:tc>
      </w:tr>
      <w:tr w:rsidR="00181E4E">
        <w:trPr>
          <w:trHeight w:val="276"/>
        </w:trPr>
        <w:tc>
          <w:tcPr>
            <w:tcW w:w="569" w:type="dxa"/>
            <w:tcBorders>
              <w:top w:val="nil"/>
              <w:bottom w:val="nil"/>
            </w:tcBorders>
          </w:tcPr>
          <w:p w:rsidR="00181E4E" w:rsidRPr="00784457" w:rsidRDefault="00784457" w:rsidP="00784457">
            <w:pPr>
              <w:pStyle w:val="TableParagraph"/>
              <w:jc w:val="center"/>
              <w:rPr>
                <w:sz w:val="24"/>
                <w:szCs w:val="24"/>
              </w:rPr>
            </w:pPr>
            <w:r w:rsidRPr="00784457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181E4E" w:rsidRDefault="00A83B83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0348B2">
              <w:rPr>
                <w:sz w:val="24"/>
                <w:szCs w:val="24"/>
              </w:rPr>
              <w:t>Хореография</w:t>
            </w:r>
          </w:p>
        </w:tc>
        <w:tc>
          <w:tcPr>
            <w:tcW w:w="1952" w:type="dxa"/>
            <w:tcBorders>
              <w:top w:val="nil"/>
              <w:bottom w:val="nil"/>
            </w:tcBorders>
          </w:tcPr>
          <w:p w:rsidR="00181E4E" w:rsidRPr="00BE1E0F" w:rsidRDefault="00A83B83">
            <w:pPr>
              <w:pStyle w:val="TableParagraph"/>
              <w:rPr>
                <w:sz w:val="24"/>
                <w:szCs w:val="24"/>
              </w:rPr>
            </w:pPr>
            <w:r w:rsidRPr="00BE1E0F">
              <w:rPr>
                <w:sz w:val="24"/>
                <w:szCs w:val="24"/>
              </w:rPr>
              <w:t xml:space="preserve">                  5</w:t>
            </w: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181E4E" w:rsidRPr="00BE1E0F" w:rsidRDefault="00A83B83">
            <w:pPr>
              <w:pStyle w:val="TableParagraph"/>
              <w:rPr>
                <w:sz w:val="24"/>
                <w:szCs w:val="24"/>
              </w:rPr>
            </w:pPr>
            <w:r w:rsidRPr="00BE1E0F">
              <w:rPr>
                <w:sz w:val="24"/>
                <w:szCs w:val="24"/>
              </w:rPr>
              <w:t xml:space="preserve">      34</w:t>
            </w: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181E4E" w:rsidRPr="00BE1E0F" w:rsidRDefault="00BE1E0F">
            <w:pPr>
              <w:pStyle w:val="TableParagraph"/>
              <w:rPr>
                <w:sz w:val="24"/>
                <w:szCs w:val="24"/>
              </w:rPr>
            </w:pPr>
            <w:r w:rsidRPr="00BE1E0F">
              <w:rPr>
                <w:sz w:val="24"/>
                <w:szCs w:val="24"/>
              </w:rPr>
              <w:t xml:space="preserve">          1</w:t>
            </w:r>
          </w:p>
        </w:tc>
        <w:tc>
          <w:tcPr>
            <w:tcW w:w="7093" w:type="dxa"/>
            <w:tcBorders>
              <w:top w:val="nil"/>
              <w:bottom w:val="nil"/>
            </w:tcBorders>
          </w:tcPr>
          <w:p w:rsidR="00181E4E" w:rsidRDefault="00BE1E0F" w:rsidP="00BE1E0F">
            <w:pPr>
              <w:pStyle w:val="TableParagraph"/>
              <w:tabs>
                <w:tab w:val="left" w:pos="1460"/>
                <w:tab w:val="left" w:pos="2388"/>
                <w:tab w:val="left" w:pos="3774"/>
                <w:tab w:val="left" w:pos="4939"/>
                <w:tab w:val="left" w:pos="6196"/>
              </w:tabs>
              <w:spacing w:line="256" w:lineRule="exact"/>
              <w:ind w:right="40"/>
              <w:rPr>
                <w:sz w:val="24"/>
              </w:rPr>
            </w:pPr>
            <w:r>
              <w:rPr>
                <w:sz w:val="24"/>
              </w:rPr>
              <w:t>Развитие гибкости, ловкости, выносливости, умения ориентироваться в пространстве, чувства ритма; формирование правильной и красивой осанки, походки; знакомство с искусством танца.</w:t>
            </w:r>
          </w:p>
        </w:tc>
      </w:tr>
      <w:tr w:rsidR="00181E4E">
        <w:trPr>
          <w:trHeight w:val="276"/>
        </w:trPr>
        <w:tc>
          <w:tcPr>
            <w:tcW w:w="569" w:type="dxa"/>
            <w:tcBorders>
              <w:top w:val="nil"/>
              <w:bottom w:val="nil"/>
            </w:tcBorders>
          </w:tcPr>
          <w:p w:rsidR="00181E4E" w:rsidRDefault="00181E4E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181E4E" w:rsidRDefault="00181E4E">
            <w:pPr>
              <w:pStyle w:val="TableParagraph"/>
              <w:rPr>
                <w:sz w:val="20"/>
              </w:rPr>
            </w:pPr>
          </w:p>
        </w:tc>
        <w:tc>
          <w:tcPr>
            <w:tcW w:w="1952" w:type="dxa"/>
            <w:tcBorders>
              <w:top w:val="nil"/>
              <w:bottom w:val="nil"/>
            </w:tcBorders>
          </w:tcPr>
          <w:p w:rsidR="00181E4E" w:rsidRDefault="00181E4E">
            <w:pPr>
              <w:pStyle w:val="TableParagraph"/>
              <w:rPr>
                <w:sz w:val="20"/>
              </w:rPr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181E4E" w:rsidRDefault="00181E4E">
            <w:pPr>
              <w:pStyle w:val="TableParagraph"/>
              <w:rPr>
                <w:sz w:val="20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181E4E" w:rsidRDefault="00181E4E">
            <w:pPr>
              <w:pStyle w:val="TableParagraph"/>
              <w:rPr>
                <w:sz w:val="20"/>
              </w:rPr>
            </w:pPr>
          </w:p>
        </w:tc>
        <w:tc>
          <w:tcPr>
            <w:tcW w:w="7093" w:type="dxa"/>
            <w:tcBorders>
              <w:top w:val="nil"/>
              <w:bottom w:val="nil"/>
            </w:tcBorders>
          </w:tcPr>
          <w:p w:rsidR="00181E4E" w:rsidRDefault="00181E4E" w:rsidP="00BE1E0F">
            <w:pPr>
              <w:pStyle w:val="TableParagraph"/>
              <w:tabs>
                <w:tab w:val="left" w:pos="1569"/>
                <w:tab w:val="left" w:pos="3278"/>
                <w:tab w:val="left" w:pos="5430"/>
              </w:tabs>
              <w:spacing w:line="256" w:lineRule="exact"/>
              <w:ind w:right="37"/>
              <w:rPr>
                <w:sz w:val="24"/>
              </w:rPr>
            </w:pPr>
          </w:p>
        </w:tc>
      </w:tr>
      <w:tr w:rsidR="00181E4E">
        <w:trPr>
          <w:trHeight w:val="275"/>
        </w:trPr>
        <w:tc>
          <w:tcPr>
            <w:tcW w:w="569" w:type="dxa"/>
            <w:tcBorders>
              <w:top w:val="nil"/>
              <w:bottom w:val="nil"/>
            </w:tcBorders>
          </w:tcPr>
          <w:p w:rsidR="00181E4E" w:rsidRDefault="00181E4E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181E4E" w:rsidRDefault="00181E4E">
            <w:pPr>
              <w:pStyle w:val="TableParagraph"/>
              <w:rPr>
                <w:sz w:val="20"/>
              </w:rPr>
            </w:pPr>
          </w:p>
        </w:tc>
        <w:tc>
          <w:tcPr>
            <w:tcW w:w="1952" w:type="dxa"/>
            <w:tcBorders>
              <w:top w:val="nil"/>
              <w:bottom w:val="nil"/>
            </w:tcBorders>
          </w:tcPr>
          <w:p w:rsidR="00181E4E" w:rsidRDefault="00181E4E">
            <w:pPr>
              <w:pStyle w:val="TableParagraph"/>
              <w:rPr>
                <w:sz w:val="20"/>
              </w:rPr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181E4E" w:rsidRDefault="00181E4E">
            <w:pPr>
              <w:pStyle w:val="TableParagraph"/>
              <w:rPr>
                <w:sz w:val="20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181E4E" w:rsidRDefault="00181E4E">
            <w:pPr>
              <w:pStyle w:val="TableParagraph"/>
              <w:rPr>
                <w:sz w:val="20"/>
              </w:rPr>
            </w:pPr>
          </w:p>
        </w:tc>
        <w:tc>
          <w:tcPr>
            <w:tcW w:w="7093" w:type="dxa"/>
            <w:tcBorders>
              <w:top w:val="nil"/>
              <w:bottom w:val="nil"/>
            </w:tcBorders>
          </w:tcPr>
          <w:p w:rsidR="00181E4E" w:rsidRDefault="00181E4E">
            <w:pPr>
              <w:pStyle w:val="TableParagraph"/>
              <w:tabs>
                <w:tab w:val="left" w:pos="1769"/>
                <w:tab w:val="left" w:pos="3851"/>
                <w:tab w:val="left" w:pos="4873"/>
                <w:tab w:val="left" w:pos="5993"/>
              </w:tabs>
              <w:spacing w:line="255" w:lineRule="exact"/>
              <w:ind w:right="40"/>
              <w:jc w:val="right"/>
              <w:rPr>
                <w:sz w:val="24"/>
              </w:rPr>
            </w:pPr>
          </w:p>
        </w:tc>
      </w:tr>
      <w:tr w:rsidR="00181E4E">
        <w:trPr>
          <w:trHeight w:val="274"/>
        </w:trPr>
        <w:tc>
          <w:tcPr>
            <w:tcW w:w="569" w:type="dxa"/>
            <w:tcBorders>
              <w:top w:val="nil"/>
              <w:bottom w:val="nil"/>
            </w:tcBorders>
          </w:tcPr>
          <w:p w:rsidR="00181E4E" w:rsidRDefault="00181E4E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181E4E" w:rsidRDefault="00181E4E">
            <w:pPr>
              <w:pStyle w:val="TableParagraph"/>
              <w:rPr>
                <w:sz w:val="20"/>
              </w:rPr>
            </w:pPr>
          </w:p>
        </w:tc>
        <w:tc>
          <w:tcPr>
            <w:tcW w:w="1952" w:type="dxa"/>
            <w:tcBorders>
              <w:top w:val="nil"/>
              <w:bottom w:val="nil"/>
            </w:tcBorders>
          </w:tcPr>
          <w:p w:rsidR="00181E4E" w:rsidRDefault="00181E4E">
            <w:pPr>
              <w:pStyle w:val="TableParagraph"/>
              <w:rPr>
                <w:sz w:val="20"/>
              </w:rPr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181E4E" w:rsidRDefault="00181E4E">
            <w:pPr>
              <w:pStyle w:val="TableParagraph"/>
              <w:rPr>
                <w:sz w:val="20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181E4E" w:rsidRDefault="00181E4E">
            <w:pPr>
              <w:pStyle w:val="TableParagraph"/>
              <w:rPr>
                <w:sz w:val="20"/>
              </w:rPr>
            </w:pPr>
          </w:p>
        </w:tc>
        <w:tc>
          <w:tcPr>
            <w:tcW w:w="7093" w:type="dxa"/>
            <w:tcBorders>
              <w:top w:val="nil"/>
              <w:bottom w:val="nil"/>
            </w:tcBorders>
          </w:tcPr>
          <w:p w:rsidR="00181E4E" w:rsidRDefault="00181E4E">
            <w:pPr>
              <w:pStyle w:val="TableParagraph"/>
              <w:tabs>
                <w:tab w:val="left" w:pos="1856"/>
                <w:tab w:val="left" w:pos="3305"/>
                <w:tab w:val="left" w:pos="4550"/>
                <w:tab w:val="left" w:pos="5884"/>
              </w:tabs>
              <w:spacing w:line="255" w:lineRule="exact"/>
              <w:ind w:right="39"/>
              <w:jc w:val="right"/>
              <w:rPr>
                <w:sz w:val="24"/>
              </w:rPr>
            </w:pPr>
          </w:p>
        </w:tc>
      </w:tr>
      <w:tr w:rsidR="00181E4E">
        <w:trPr>
          <w:trHeight w:val="275"/>
        </w:trPr>
        <w:tc>
          <w:tcPr>
            <w:tcW w:w="569" w:type="dxa"/>
            <w:tcBorders>
              <w:top w:val="nil"/>
              <w:bottom w:val="nil"/>
            </w:tcBorders>
          </w:tcPr>
          <w:p w:rsidR="00181E4E" w:rsidRDefault="00181E4E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181E4E" w:rsidRDefault="00181E4E">
            <w:pPr>
              <w:pStyle w:val="TableParagraph"/>
              <w:rPr>
                <w:sz w:val="20"/>
              </w:rPr>
            </w:pPr>
          </w:p>
        </w:tc>
        <w:tc>
          <w:tcPr>
            <w:tcW w:w="1952" w:type="dxa"/>
            <w:tcBorders>
              <w:top w:val="nil"/>
              <w:bottom w:val="nil"/>
            </w:tcBorders>
          </w:tcPr>
          <w:p w:rsidR="00181E4E" w:rsidRDefault="00181E4E">
            <w:pPr>
              <w:pStyle w:val="TableParagraph"/>
              <w:rPr>
                <w:sz w:val="20"/>
              </w:rPr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181E4E" w:rsidRDefault="00181E4E">
            <w:pPr>
              <w:pStyle w:val="TableParagraph"/>
              <w:rPr>
                <w:sz w:val="20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181E4E" w:rsidRDefault="00181E4E">
            <w:pPr>
              <w:pStyle w:val="TableParagraph"/>
              <w:rPr>
                <w:sz w:val="20"/>
              </w:rPr>
            </w:pPr>
          </w:p>
        </w:tc>
        <w:tc>
          <w:tcPr>
            <w:tcW w:w="7093" w:type="dxa"/>
            <w:tcBorders>
              <w:top w:val="nil"/>
              <w:bottom w:val="nil"/>
            </w:tcBorders>
          </w:tcPr>
          <w:p w:rsidR="00181E4E" w:rsidRDefault="00181E4E">
            <w:pPr>
              <w:pStyle w:val="TableParagraph"/>
              <w:tabs>
                <w:tab w:val="left" w:pos="1961"/>
                <w:tab w:val="left" w:pos="3086"/>
                <w:tab w:val="left" w:pos="3556"/>
                <w:tab w:val="left" w:pos="5424"/>
                <w:tab w:val="left" w:pos="5774"/>
              </w:tabs>
              <w:spacing w:line="256" w:lineRule="exact"/>
              <w:ind w:right="41"/>
              <w:jc w:val="right"/>
              <w:rPr>
                <w:sz w:val="24"/>
              </w:rPr>
            </w:pPr>
          </w:p>
        </w:tc>
      </w:tr>
      <w:tr w:rsidR="00181E4E">
        <w:trPr>
          <w:trHeight w:val="276"/>
        </w:trPr>
        <w:tc>
          <w:tcPr>
            <w:tcW w:w="569" w:type="dxa"/>
            <w:tcBorders>
              <w:top w:val="nil"/>
              <w:bottom w:val="nil"/>
            </w:tcBorders>
          </w:tcPr>
          <w:p w:rsidR="00181E4E" w:rsidRDefault="00181E4E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181E4E" w:rsidRDefault="00181E4E">
            <w:pPr>
              <w:pStyle w:val="TableParagraph"/>
              <w:rPr>
                <w:sz w:val="20"/>
              </w:rPr>
            </w:pPr>
          </w:p>
        </w:tc>
        <w:tc>
          <w:tcPr>
            <w:tcW w:w="1952" w:type="dxa"/>
            <w:tcBorders>
              <w:top w:val="nil"/>
              <w:bottom w:val="nil"/>
            </w:tcBorders>
          </w:tcPr>
          <w:p w:rsidR="00181E4E" w:rsidRDefault="00181E4E">
            <w:pPr>
              <w:pStyle w:val="TableParagraph"/>
              <w:rPr>
                <w:sz w:val="20"/>
              </w:rPr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181E4E" w:rsidRDefault="00181E4E">
            <w:pPr>
              <w:pStyle w:val="TableParagraph"/>
              <w:rPr>
                <w:sz w:val="20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181E4E" w:rsidRDefault="00181E4E">
            <w:pPr>
              <w:pStyle w:val="TableParagraph"/>
              <w:rPr>
                <w:sz w:val="20"/>
              </w:rPr>
            </w:pPr>
          </w:p>
        </w:tc>
        <w:tc>
          <w:tcPr>
            <w:tcW w:w="7093" w:type="dxa"/>
            <w:tcBorders>
              <w:top w:val="nil"/>
              <w:bottom w:val="nil"/>
            </w:tcBorders>
          </w:tcPr>
          <w:p w:rsidR="00181E4E" w:rsidRDefault="00181E4E">
            <w:pPr>
              <w:pStyle w:val="TableParagraph"/>
              <w:spacing w:line="256" w:lineRule="exact"/>
              <w:ind w:right="35"/>
              <w:jc w:val="right"/>
              <w:rPr>
                <w:sz w:val="24"/>
              </w:rPr>
            </w:pPr>
          </w:p>
        </w:tc>
      </w:tr>
      <w:tr w:rsidR="00181E4E">
        <w:trPr>
          <w:trHeight w:val="275"/>
        </w:trPr>
        <w:tc>
          <w:tcPr>
            <w:tcW w:w="569" w:type="dxa"/>
            <w:tcBorders>
              <w:top w:val="nil"/>
              <w:bottom w:val="nil"/>
            </w:tcBorders>
          </w:tcPr>
          <w:p w:rsidR="00181E4E" w:rsidRDefault="00181E4E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181E4E" w:rsidRDefault="00181E4E">
            <w:pPr>
              <w:pStyle w:val="TableParagraph"/>
              <w:rPr>
                <w:sz w:val="20"/>
              </w:rPr>
            </w:pPr>
          </w:p>
        </w:tc>
        <w:tc>
          <w:tcPr>
            <w:tcW w:w="1952" w:type="dxa"/>
            <w:tcBorders>
              <w:top w:val="nil"/>
              <w:bottom w:val="nil"/>
            </w:tcBorders>
          </w:tcPr>
          <w:p w:rsidR="00181E4E" w:rsidRDefault="00181E4E">
            <w:pPr>
              <w:pStyle w:val="TableParagraph"/>
              <w:rPr>
                <w:sz w:val="20"/>
              </w:rPr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181E4E" w:rsidRDefault="00181E4E">
            <w:pPr>
              <w:pStyle w:val="TableParagraph"/>
              <w:rPr>
                <w:sz w:val="20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181E4E" w:rsidRDefault="00181E4E">
            <w:pPr>
              <w:pStyle w:val="TableParagraph"/>
              <w:rPr>
                <w:sz w:val="20"/>
              </w:rPr>
            </w:pPr>
          </w:p>
        </w:tc>
        <w:tc>
          <w:tcPr>
            <w:tcW w:w="7093" w:type="dxa"/>
            <w:tcBorders>
              <w:top w:val="nil"/>
              <w:bottom w:val="nil"/>
            </w:tcBorders>
          </w:tcPr>
          <w:p w:rsidR="00181E4E" w:rsidRDefault="00181E4E">
            <w:pPr>
              <w:pStyle w:val="TableParagraph"/>
              <w:tabs>
                <w:tab w:val="left" w:pos="1119"/>
                <w:tab w:val="left" w:pos="1755"/>
                <w:tab w:val="left" w:pos="3542"/>
                <w:tab w:val="left" w:pos="3943"/>
                <w:tab w:val="left" w:pos="5650"/>
              </w:tabs>
              <w:spacing w:line="256" w:lineRule="exact"/>
              <w:ind w:right="33"/>
              <w:jc w:val="right"/>
              <w:rPr>
                <w:sz w:val="24"/>
              </w:rPr>
            </w:pPr>
          </w:p>
        </w:tc>
      </w:tr>
      <w:tr w:rsidR="00181E4E">
        <w:trPr>
          <w:trHeight w:val="275"/>
        </w:trPr>
        <w:tc>
          <w:tcPr>
            <w:tcW w:w="569" w:type="dxa"/>
            <w:tcBorders>
              <w:top w:val="nil"/>
              <w:bottom w:val="nil"/>
            </w:tcBorders>
          </w:tcPr>
          <w:p w:rsidR="00181E4E" w:rsidRPr="000348B2" w:rsidRDefault="00181E4E" w:rsidP="000348B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181E4E" w:rsidRPr="000348B2" w:rsidRDefault="00181E4E" w:rsidP="000348B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bottom w:val="nil"/>
            </w:tcBorders>
          </w:tcPr>
          <w:p w:rsidR="00181E4E" w:rsidRDefault="00181E4E">
            <w:pPr>
              <w:pStyle w:val="TableParagraph"/>
              <w:rPr>
                <w:sz w:val="20"/>
              </w:rPr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181E4E" w:rsidRDefault="00181E4E">
            <w:pPr>
              <w:pStyle w:val="TableParagraph"/>
              <w:rPr>
                <w:sz w:val="20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181E4E" w:rsidRDefault="00181E4E">
            <w:pPr>
              <w:pStyle w:val="TableParagraph"/>
              <w:rPr>
                <w:sz w:val="20"/>
              </w:rPr>
            </w:pPr>
          </w:p>
        </w:tc>
        <w:tc>
          <w:tcPr>
            <w:tcW w:w="7093" w:type="dxa"/>
            <w:tcBorders>
              <w:top w:val="nil"/>
              <w:bottom w:val="nil"/>
            </w:tcBorders>
          </w:tcPr>
          <w:p w:rsidR="00181E4E" w:rsidRDefault="00181E4E">
            <w:pPr>
              <w:pStyle w:val="TableParagraph"/>
              <w:spacing w:line="256" w:lineRule="exact"/>
              <w:ind w:right="36"/>
              <w:jc w:val="right"/>
              <w:rPr>
                <w:sz w:val="24"/>
              </w:rPr>
            </w:pPr>
          </w:p>
        </w:tc>
      </w:tr>
      <w:tr w:rsidR="00181E4E">
        <w:trPr>
          <w:trHeight w:val="275"/>
        </w:trPr>
        <w:tc>
          <w:tcPr>
            <w:tcW w:w="569" w:type="dxa"/>
            <w:tcBorders>
              <w:top w:val="nil"/>
              <w:bottom w:val="nil"/>
            </w:tcBorders>
          </w:tcPr>
          <w:p w:rsidR="00181E4E" w:rsidRDefault="00181E4E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181E4E" w:rsidRDefault="00181E4E">
            <w:pPr>
              <w:pStyle w:val="TableParagraph"/>
              <w:rPr>
                <w:sz w:val="20"/>
              </w:rPr>
            </w:pPr>
          </w:p>
        </w:tc>
        <w:tc>
          <w:tcPr>
            <w:tcW w:w="1952" w:type="dxa"/>
            <w:tcBorders>
              <w:top w:val="nil"/>
              <w:bottom w:val="nil"/>
            </w:tcBorders>
          </w:tcPr>
          <w:p w:rsidR="00181E4E" w:rsidRDefault="00181E4E">
            <w:pPr>
              <w:pStyle w:val="TableParagraph"/>
              <w:rPr>
                <w:sz w:val="20"/>
              </w:rPr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181E4E" w:rsidRDefault="00181E4E">
            <w:pPr>
              <w:pStyle w:val="TableParagraph"/>
              <w:rPr>
                <w:sz w:val="20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181E4E" w:rsidRDefault="00181E4E">
            <w:pPr>
              <w:pStyle w:val="TableParagraph"/>
              <w:rPr>
                <w:sz w:val="20"/>
              </w:rPr>
            </w:pPr>
          </w:p>
        </w:tc>
        <w:tc>
          <w:tcPr>
            <w:tcW w:w="7093" w:type="dxa"/>
            <w:tcBorders>
              <w:top w:val="nil"/>
              <w:bottom w:val="nil"/>
            </w:tcBorders>
          </w:tcPr>
          <w:p w:rsidR="00181E4E" w:rsidRDefault="00181E4E">
            <w:pPr>
              <w:pStyle w:val="TableParagraph"/>
              <w:tabs>
                <w:tab w:val="left" w:pos="822"/>
                <w:tab w:val="left" w:pos="1169"/>
                <w:tab w:val="left" w:pos="2647"/>
                <w:tab w:val="left" w:pos="3625"/>
                <w:tab w:val="left" w:pos="5158"/>
                <w:tab w:val="left" w:pos="6302"/>
              </w:tabs>
              <w:spacing w:line="256" w:lineRule="exact"/>
              <w:ind w:right="38"/>
              <w:jc w:val="right"/>
              <w:rPr>
                <w:sz w:val="24"/>
              </w:rPr>
            </w:pPr>
          </w:p>
        </w:tc>
      </w:tr>
      <w:tr w:rsidR="00181E4E" w:rsidTr="00BE1E0F">
        <w:trPr>
          <w:trHeight w:val="80"/>
        </w:trPr>
        <w:tc>
          <w:tcPr>
            <w:tcW w:w="569" w:type="dxa"/>
            <w:tcBorders>
              <w:top w:val="nil"/>
            </w:tcBorders>
          </w:tcPr>
          <w:p w:rsidR="00181E4E" w:rsidRDefault="00181E4E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181E4E" w:rsidRDefault="00181E4E">
            <w:pPr>
              <w:pStyle w:val="TableParagraph"/>
              <w:rPr>
                <w:sz w:val="20"/>
              </w:rPr>
            </w:pPr>
          </w:p>
        </w:tc>
        <w:tc>
          <w:tcPr>
            <w:tcW w:w="1952" w:type="dxa"/>
            <w:tcBorders>
              <w:top w:val="nil"/>
            </w:tcBorders>
          </w:tcPr>
          <w:p w:rsidR="00181E4E" w:rsidRDefault="00181E4E">
            <w:pPr>
              <w:pStyle w:val="TableParagraph"/>
              <w:rPr>
                <w:sz w:val="20"/>
              </w:rPr>
            </w:pPr>
          </w:p>
        </w:tc>
        <w:tc>
          <w:tcPr>
            <w:tcW w:w="845" w:type="dxa"/>
            <w:tcBorders>
              <w:top w:val="nil"/>
            </w:tcBorders>
          </w:tcPr>
          <w:p w:rsidR="00181E4E" w:rsidRDefault="00181E4E">
            <w:pPr>
              <w:pStyle w:val="TableParagraph"/>
              <w:rPr>
                <w:sz w:val="20"/>
              </w:rPr>
            </w:pPr>
          </w:p>
        </w:tc>
        <w:tc>
          <w:tcPr>
            <w:tcW w:w="1172" w:type="dxa"/>
            <w:tcBorders>
              <w:top w:val="nil"/>
            </w:tcBorders>
          </w:tcPr>
          <w:p w:rsidR="00181E4E" w:rsidRDefault="00181E4E">
            <w:pPr>
              <w:pStyle w:val="TableParagraph"/>
              <w:rPr>
                <w:sz w:val="20"/>
              </w:rPr>
            </w:pPr>
          </w:p>
        </w:tc>
        <w:tc>
          <w:tcPr>
            <w:tcW w:w="7093" w:type="dxa"/>
            <w:tcBorders>
              <w:top w:val="nil"/>
            </w:tcBorders>
          </w:tcPr>
          <w:p w:rsidR="00784457" w:rsidRDefault="00784457" w:rsidP="00784457">
            <w:pPr>
              <w:pStyle w:val="TableParagraph"/>
              <w:tabs>
                <w:tab w:val="left" w:pos="1772"/>
                <w:tab w:val="left" w:pos="3002"/>
                <w:tab w:val="left" w:pos="4082"/>
                <w:tab w:val="left" w:pos="5521"/>
                <w:tab w:val="left" w:pos="6801"/>
              </w:tabs>
              <w:spacing w:line="261" w:lineRule="exact"/>
              <w:ind w:right="39"/>
              <w:rPr>
                <w:sz w:val="24"/>
              </w:rPr>
            </w:pPr>
          </w:p>
        </w:tc>
      </w:tr>
    </w:tbl>
    <w:p w:rsidR="00181E4E" w:rsidRDefault="00181E4E">
      <w:pPr>
        <w:pStyle w:val="a3"/>
        <w:rPr>
          <w:b/>
          <w:sz w:val="20"/>
        </w:rPr>
      </w:pPr>
    </w:p>
    <w:sectPr w:rsidR="00181E4E">
      <w:pgSz w:w="16840" w:h="11910" w:orient="landscape"/>
      <w:pgMar w:top="840" w:right="800" w:bottom="1200" w:left="1020" w:header="0" w:footer="9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014E" w:rsidRDefault="00D5014E">
      <w:r>
        <w:separator/>
      </w:r>
    </w:p>
  </w:endnote>
  <w:endnote w:type="continuationSeparator" w:id="0">
    <w:p w:rsidR="00D5014E" w:rsidRDefault="00D50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1E4E" w:rsidRDefault="005A7DE8">
    <w:pPr>
      <w:pStyle w:val="a3"/>
      <w:spacing w:line="14" w:lineRule="auto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44.45pt;margin-top:780.8pt;width:11.6pt;height:13.05pt;z-index:-16376832;mso-position-horizontal-relative:page;mso-position-vertical-relative:page" filled="f" stroked="f">
          <v:textbox inset="0,0,0,0">
            <w:txbxContent>
              <w:p w:rsidR="00181E4E" w:rsidRDefault="00AB47A0">
                <w:pPr>
                  <w:spacing w:line="245" w:lineRule="exact"/>
                  <w:ind w:left="60"/>
                  <w:rPr>
                    <w:rFonts w:ascii="Carlito"/>
                  </w:rPr>
                </w:pPr>
                <w:r>
                  <w:fldChar w:fldCharType="begin"/>
                </w:r>
                <w:r>
                  <w:rPr>
                    <w:rFonts w:ascii="Carlito"/>
                  </w:rP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1E4E" w:rsidRDefault="005A7DE8">
    <w:pPr>
      <w:pStyle w:val="a3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71.1pt;margin-top:534.2pt;width:17.3pt;height:13.05pt;z-index:-16376320;mso-position-horizontal-relative:page;mso-position-vertical-relative:page" filled="f" stroked="f">
          <v:textbox inset="0,0,0,0">
            <w:txbxContent>
              <w:p w:rsidR="00181E4E" w:rsidRDefault="00AB47A0">
                <w:pPr>
                  <w:spacing w:line="245" w:lineRule="exact"/>
                  <w:ind w:left="60"/>
                  <w:rPr>
                    <w:rFonts w:ascii="Carlito"/>
                  </w:rPr>
                </w:pPr>
                <w:r>
                  <w:fldChar w:fldCharType="begin"/>
                </w:r>
                <w:r>
                  <w:rPr>
                    <w:rFonts w:ascii="Carlito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014E" w:rsidRDefault="00D5014E">
      <w:r>
        <w:separator/>
      </w:r>
    </w:p>
  </w:footnote>
  <w:footnote w:type="continuationSeparator" w:id="0">
    <w:p w:rsidR="00D5014E" w:rsidRDefault="00D501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9041CA"/>
    <w:multiLevelType w:val="hybridMultilevel"/>
    <w:tmpl w:val="63FAEB00"/>
    <w:lvl w:ilvl="0" w:tplc="06182A22">
      <w:start w:val="1"/>
      <w:numFmt w:val="decimal"/>
      <w:lvlText w:val="%1)"/>
      <w:lvlJc w:val="left"/>
      <w:pPr>
        <w:ind w:left="2002" w:hanging="360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en-US" w:bidi="ar-SA"/>
      </w:rPr>
    </w:lvl>
    <w:lvl w:ilvl="1" w:tplc="A56E1F32">
      <w:numFmt w:val="bullet"/>
      <w:lvlText w:val="•"/>
      <w:lvlJc w:val="left"/>
      <w:pPr>
        <w:ind w:left="2874" w:hanging="360"/>
      </w:pPr>
      <w:rPr>
        <w:rFonts w:hint="default"/>
        <w:lang w:val="ru-RU" w:eastAsia="en-US" w:bidi="ar-SA"/>
      </w:rPr>
    </w:lvl>
    <w:lvl w:ilvl="2" w:tplc="1CB01314">
      <w:numFmt w:val="bullet"/>
      <w:lvlText w:val="•"/>
      <w:lvlJc w:val="left"/>
      <w:pPr>
        <w:ind w:left="3749" w:hanging="360"/>
      </w:pPr>
      <w:rPr>
        <w:rFonts w:hint="default"/>
        <w:lang w:val="ru-RU" w:eastAsia="en-US" w:bidi="ar-SA"/>
      </w:rPr>
    </w:lvl>
    <w:lvl w:ilvl="3" w:tplc="6ACA21DE">
      <w:numFmt w:val="bullet"/>
      <w:lvlText w:val="•"/>
      <w:lvlJc w:val="left"/>
      <w:pPr>
        <w:ind w:left="4623" w:hanging="360"/>
      </w:pPr>
      <w:rPr>
        <w:rFonts w:hint="default"/>
        <w:lang w:val="ru-RU" w:eastAsia="en-US" w:bidi="ar-SA"/>
      </w:rPr>
    </w:lvl>
    <w:lvl w:ilvl="4" w:tplc="B18AA296">
      <w:numFmt w:val="bullet"/>
      <w:lvlText w:val="•"/>
      <w:lvlJc w:val="left"/>
      <w:pPr>
        <w:ind w:left="5498" w:hanging="360"/>
      </w:pPr>
      <w:rPr>
        <w:rFonts w:hint="default"/>
        <w:lang w:val="ru-RU" w:eastAsia="en-US" w:bidi="ar-SA"/>
      </w:rPr>
    </w:lvl>
    <w:lvl w:ilvl="5" w:tplc="E0F0E018">
      <w:numFmt w:val="bullet"/>
      <w:lvlText w:val="•"/>
      <w:lvlJc w:val="left"/>
      <w:pPr>
        <w:ind w:left="6373" w:hanging="360"/>
      </w:pPr>
      <w:rPr>
        <w:rFonts w:hint="default"/>
        <w:lang w:val="ru-RU" w:eastAsia="en-US" w:bidi="ar-SA"/>
      </w:rPr>
    </w:lvl>
    <w:lvl w:ilvl="6" w:tplc="7F5C50BA">
      <w:numFmt w:val="bullet"/>
      <w:lvlText w:val="•"/>
      <w:lvlJc w:val="left"/>
      <w:pPr>
        <w:ind w:left="7247" w:hanging="360"/>
      </w:pPr>
      <w:rPr>
        <w:rFonts w:hint="default"/>
        <w:lang w:val="ru-RU" w:eastAsia="en-US" w:bidi="ar-SA"/>
      </w:rPr>
    </w:lvl>
    <w:lvl w:ilvl="7" w:tplc="6220D2B2">
      <w:numFmt w:val="bullet"/>
      <w:lvlText w:val="•"/>
      <w:lvlJc w:val="left"/>
      <w:pPr>
        <w:ind w:left="8122" w:hanging="360"/>
      </w:pPr>
      <w:rPr>
        <w:rFonts w:hint="default"/>
        <w:lang w:val="ru-RU" w:eastAsia="en-US" w:bidi="ar-SA"/>
      </w:rPr>
    </w:lvl>
    <w:lvl w:ilvl="8" w:tplc="8C9E1428">
      <w:numFmt w:val="bullet"/>
      <w:lvlText w:val="•"/>
      <w:lvlJc w:val="left"/>
      <w:pPr>
        <w:ind w:left="8997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3B242694"/>
    <w:multiLevelType w:val="hybridMultilevel"/>
    <w:tmpl w:val="773CAE76"/>
    <w:lvl w:ilvl="0" w:tplc="6DE6A0BE">
      <w:start w:val="1"/>
      <w:numFmt w:val="decimal"/>
      <w:lvlText w:val="%1."/>
      <w:lvlJc w:val="left"/>
      <w:pPr>
        <w:ind w:left="1889" w:hanging="1056"/>
        <w:jc w:val="right"/>
      </w:pPr>
      <w:rPr>
        <w:rFonts w:hint="default"/>
        <w:spacing w:val="-6"/>
        <w:w w:val="100"/>
        <w:lang w:val="ru-RU" w:eastAsia="en-US" w:bidi="ar-SA"/>
      </w:rPr>
    </w:lvl>
    <w:lvl w:ilvl="1" w:tplc="3A38DC84">
      <w:numFmt w:val="bullet"/>
      <w:lvlText w:val="•"/>
      <w:lvlJc w:val="left"/>
      <w:pPr>
        <w:ind w:left="3193" w:hanging="1056"/>
      </w:pPr>
      <w:rPr>
        <w:rFonts w:hint="default"/>
        <w:lang w:val="ru-RU" w:eastAsia="en-US" w:bidi="ar-SA"/>
      </w:rPr>
    </w:lvl>
    <w:lvl w:ilvl="2" w:tplc="63DAFAB8">
      <w:numFmt w:val="bullet"/>
      <w:lvlText w:val="•"/>
      <w:lvlJc w:val="left"/>
      <w:pPr>
        <w:ind w:left="4507" w:hanging="1056"/>
      </w:pPr>
      <w:rPr>
        <w:rFonts w:hint="default"/>
        <w:lang w:val="ru-RU" w:eastAsia="en-US" w:bidi="ar-SA"/>
      </w:rPr>
    </w:lvl>
    <w:lvl w:ilvl="3" w:tplc="0058A700">
      <w:numFmt w:val="bullet"/>
      <w:lvlText w:val="•"/>
      <w:lvlJc w:val="left"/>
      <w:pPr>
        <w:ind w:left="5821" w:hanging="1056"/>
      </w:pPr>
      <w:rPr>
        <w:rFonts w:hint="default"/>
        <w:lang w:val="ru-RU" w:eastAsia="en-US" w:bidi="ar-SA"/>
      </w:rPr>
    </w:lvl>
    <w:lvl w:ilvl="4" w:tplc="4770F506">
      <w:numFmt w:val="bullet"/>
      <w:lvlText w:val="•"/>
      <w:lvlJc w:val="left"/>
      <w:pPr>
        <w:ind w:left="7135" w:hanging="1056"/>
      </w:pPr>
      <w:rPr>
        <w:rFonts w:hint="default"/>
        <w:lang w:val="ru-RU" w:eastAsia="en-US" w:bidi="ar-SA"/>
      </w:rPr>
    </w:lvl>
    <w:lvl w:ilvl="5" w:tplc="91061DC0">
      <w:numFmt w:val="bullet"/>
      <w:lvlText w:val="•"/>
      <w:lvlJc w:val="left"/>
      <w:pPr>
        <w:ind w:left="8449" w:hanging="1056"/>
      </w:pPr>
      <w:rPr>
        <w:rFonts w:hint="default"/>
        <w:lang w:val="ru-RU" w:eastAsia="en-US" w:bidi="ar-SA"/>
      </w:rPr>
    </w:lvl>
    <w:lvl w:ilvl="6" w:tplc="A8AE922C">
      <w:numFmt w:val="bullet"/>
      <w:lvlText w:val="•"/>
      <w:lvlJc w:val="left"/>
      <w:pPr>
        <w:ind w:left="9763" w:hanging="1056"/>
      </w:pPr>
      <w:rPr>
        <w:rFonts w:hint="default"/>
        <w:lang w:val="ru-RU" w:eastAsia="en-US" w:bidi="ar-SA"/>
      </w:rPr>
    </w:lvl>
    <w:lvl w:ilvl="7" w:tplc="1A64B090">
      <w:numFmt w:val="bullet"/>
      <w:lvlText w:val="•"/>
      <w:lvlJc w:val="left"/>
      <w:pPr>
        <w:ind w:left="11076" w:hanging="1056"/>
      </w:pPr>
      <w:rPr>
        <w:rFonts w:hint="default"/>
        <w:lang w:val="ru-RU" w:eastAsia="en-US" w:bidi="ar-SA"/>
      </w:rPr>
    </w:lvl>
    <w:lvl w:ilvl="8" w:tplc="EF8C4C98">
      <w:numFmt w:val="bullet"/>
      <w:lvlText w:val="•"/>
      <w:lvlJc w:val="left"/>
      <w:pPr>
        <w:ind w:left="12390" w:hanging="1056"/>
      </w:pPr>
      <w:rPr>
        <w:rFonts w:hint="default"/>
        <w:lang w:val="ru-RU" w:eastAsia="en-US" w:bidi="ar-SA"/>
      </w:rPr>
    </w:lvl>
  </w:abstractNum>
  <w:abstractNum w:abstractNumId="2" w15:restartNumberingAfterBreak="0">
    <w:nsid w:val="52507BE1"/>
    <w:multiLevelType w:val="multilevel"/>
    <w:tmpl w:val="05667412"/>
    <w:lvl w:ilvl="0">
      <w:start w:val="3"/>
      <w:numFmt w:val="decimal"/>
      <w:lvlText w:val="%1"/>
      <w:lvlJc w:val="left"/>
      <w:pPr>
        <w:ind w:left="1822" w:hanging="54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822" w:hanging="540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1822" w:hanging="5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925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86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0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5CCD5CE8"/>
    <w:multiLevelType w:val="hybridMultilevel"/>
    <w:tmpl w:val="E65A97BE"/>
    <w:lvl w:ilvl="0" w:tplc="F3F6D78A">
      <w:start w:val="1"/>
      <w:numFmt w:val="decimal"/>
      <w:lvlText w:val="%1."/>
      <w:lvlJc w:val="left"/>
      <w:pPr>
        <w:ind w:left="1925" w:hanging="360"/>
        <w:jc w:val="left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en-US" w:bidi="ar-SA"/>
      </w:rPr>
    </w:lvl>
    <w:lvl w:ilvl="1" w:tplc="5E6A95EE">
      <w:numFmt w:val="bullet"/>
      <w:lvlText w:val="•"/>
      <w:lvlJc w:val="left"/>
      <w:pPr>
        <w:ind w:left="2802" w:hanging="360"/>
      </w:pPr>
      <w:rPr>
        <w:rFonts w:hint="default"/>
        <w:lang w:val="ru-RU" w:eastAsia="en-US" w:bidi="ar-SA"/>
      </w:rPr>
    </w:lvl>
    <w:lvl w:ilvl="2" w:tplc="429AA01C">
      <w:numFmt w:val="bullet"/>
      <w:lvlText w:val="•"/>
      <w:lvlJc w:val="left"/>
      <w:pPr>
        <w:ind w:left="3685" w:hanging="360"/>
      </w:pPr>
      <w:rPr>
        <w:rFonts w:hint="default"/>
        <w:lang w:val="ru-RU" w:eastAsia="en-US" w:bidi="ar-SA"/>
      </w:rPr>
    </w:lvl>
    <w:lvl w:ilvl="3" w:tplc="C240B508">
      <w:numFmt w:val="bullet"/>
      <w:lvlText w:val="•"/>
      <w:lvlJc w:val="left"/>
      <w:pPr>
        <w:ind w:left="4567" w:hanging="360"/>
      </w:pPr>
      <w:rPr>
        <w:rFonts w:hint="default"/>
        <w:lang w:val="ru-RU" w:eastAsia="en-US" w:bidi="ar-SA"/>
      </w:rPr>
    </w:lvl>
    <w:lvl w:ilvl="4" w:tplc="961E7A8A">
      <w:numFmt w:val="bullet"/>
      <w:lvlText w:val="•"/>
      <w:lvlJc w:val="left"/>
      <w:pPr>
        <w:ind w:left="5450" w:hanging="360"/>
      </w:pPr>
      <w:rPr>
        <w:rFonts w:hint="default"/>
        <w:lang w:val="ru-RU" w:eastAsia="en-US" w:bidi="ar-SA"/>
      </w:rPr>
    </w:lvl>
    <w:lvl w:ilvl="5" w:tplc="9A5E9818">
      <w:numFmt w:val="bullet"/>
      <w:lvlText w:val="•"/>
      <w:lvlJc w:val="left"/>
      <w:pPr>
        <w:ind w:left="6333" w:hanging="360"/>
      </w:pPr>
      <w:rPr>
        <w:rFonts w:hint="default"/>
        <w:lang w:val="ru-RU" w:eastAsia="en-US" w:bidi="ar-SA"/>
      </w:rPr>
    </w:lvl>
    <w:lvl w:ilvl="6" w:tplc="4AB2F5D8">
      <w:numFmt w:val="bullet"/>
      <w:lvlText w:val="•"/>
      <w:lvlJc w:val="left"/>
      <w:pPr>
        <w:ind w:left="7215" w:hanging="360"/>
      </w:pPr>
      <w:rPr>
        <w:rFonts w:hint="default"/>
        <w:lang w:val="ru-RU" w:eastAsia="en-US" w:bidi="ar-SA"/>
      </w:rPr>
    </w:lvl>
    <w:lvl w:ilvl="7" w:tplc="F09635F6">
      <w:numFmt w:val="bullet"/>
      <w:lvlText w:val="•"/>
      <w:lvlJc w:val="left"/>
      <w:pPr>
        <w:ind w:left="8098" w:hanging="360"/>
      </w:pPr>
      <w:rPr>
        <w:rFonts w:hint="default"/>
        <w:lang w:val="ru-RU" w:eastAsia="en-US" w:bidi="ar-SA"/>
      </w:rPr>
    </w:lvl>
    <w:lvl w:ilvl="8" w:tplc="8BDACCF4">
      <w:numFmt w:val="bullet"/>
      <w:lvlText w:val="•"/>
      <w:lvlJc w:val="left"/>
      <w:pPr>
        <w:ind w:left="8981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77392879"/>
    <w:multiLevelType w:val="hybridMultilevel"/>
    <w:tmpl w:val="E56640B2"/>
    <w:lvl w:ilvl="0" w:tplc="41001998">
      <w:start w:val="1"/>
      <w:numFmt w:val="decimal"/>
      <w:lvlText w:val="%1."/>
      <w:lvlJc w:val="left"/>
      <w:pPr>
        <w:ind w:left="2002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594C13F4">
      <w:numFmt w:val="bullet"/>
      <w:lvlText w:val=""/>
      <w:lvlJc w:val="left"/>
      <w:pPr>
        <w:ind w:left="236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C92C23B8">
      <w:numFmt w:val="bullet"/>
      <w:lvlText w:val="•"/>
      <w:lvlJc w:val="left"/>
      <w:pPr>
        <w:ind w:left="3291" w:hanging="360"/>
      </w:pPr>
      <w:rPr>
        <w:rFonts w:hint="default"/>
        <w:lang w:val="ru-RU" w:eastAsia="en-US" w:bidi="ar-SA"/>
      </w:rPr>
    </w:lvl>
    <w:lvl w:ilvl="3" w:tplc="BF92B830">
      <w:numFmt w:val="bullet"/>
      <w:lvlText w:val="•"/>
      <w:lvlJc w:val="left"/>
      <w:pPr>
        <w:ind w:left="4223" w:hanging="360"/>
      </w:pPr>
      <w:rPr>
        <w:rFonts w:hint="default"/>
        <w:lang w:val="ru-RU" w:eastAsia="en-US" w:bidi="ar-SA"/>
      </w:rPr>
    </w:lvl>
    <w:lvl w:ilvl="4" w:tplc="AFA03EDC">
      <w:numFmt w:val="bullet"/>
      <w:lvlText w:val="•"/>
      <w:lvlJc w:val="left"/>
      <w:pPr>
        <w:ind w:left="5155" w:hanging="360"/>
      </w:pPr>
      <w:rPr>
        <w:rFonts w:hint="default"/>
        <w:lang w:val="ru-RU" w:eastAsia="en-US" w:bidi="ar-SA"/>
      </w:rPr>
    </w:lvl>
    <w:lvl w:ilvl="5" w:tplc="D89A11C2">
      <w:numFmt w:val="bullet"/>
      <w:lvlText w:val="•"/>
      <w:lvlJc w:val="left"/>
      <w:pPr>
        <w:ind w:left="6087" w:hanging="360"/>
      </w:pPr>
      <w:rPr>
        <w:rFonts w:hint="default"/>
        <w:lang w:val="ru-RU" w:eastAsia="en-US" w:bidi="ar-SA"/>
      </w:rPr>
    </w:lvl>
    <w:lvl w:ilvl="6" w:tplc="BF303DBE">
      <w:numFmt w:val="bullet"/>
      <w:lvlText w:val="•"/>
      <w:lvlJc w:val="left"/>
      <w:pPr>
        <w:ind w:left="7019" w:hanging="360"/>
      </w:pPr>
      <w:rPr>
        <w:rFonts w:hint="default"/>
        <w:lang w:val="ru-RU" w:eastAsia="en-US" w:bidi="ar-SA"/>
      </w:rPr>
    </w:lvl>
    <w:lvl w:ilvl="7" w:tplc="0D526056">
      <w:numFmt w:val="bullet"/>
      <w:lvlText w:val="•"/>
      <w:lvlJc w:val="left"/>
      <w:pPr>
        <w:ind w:left="7950" w:hanging="360"/>
      </w:pPr>
      <w:rPr>
        <w:rFonts w:hint="default"/>
        <w:lang w:val="ru-RU" w:eastAsia="en-US" w:bidi="ar-SA"/>
      </w:rPr>
    </w:lvl>
    <w:lvl w:ilvl="8" w:tplc="535C462C">
      <w:numFmt w:val="bullet"/>
      <w:lvlText w:val="•"/>
      <w:lvlJc w:val="left"/>
      <w:pPr>
        <w:ind w:left="8882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1E4E"/>
    <w:rsid w:val="000348B2"/>
    <w:rsid w:val="00100072"/>
    <w:rsid w:val="00144B30"/>
    <w:rsid w:val="00181E4E"/>
    <w:rsid w:val="00196EC4"/>
    <w:rsid w:val="001B2FC1"/>
    <w:rsid w:val="00287792"/>
    <w:rsid w:val="002C3B41"/>
    <w:rsid w:val="002C69D7"/>
    <w:rsid w:val="00366247"/>
    <w:rsid w:val="003D7539"/>
    <w:rsid w:val="003E2668"/>
    <w:rsid w:val="003F125A"/>
    <w:rsid w:val="003F3CD0"/>
    <w:rsid w:val="004E0F98"/>
    <w:rsid w:val="005A7DE8"/>
    <w:rsid w:val="00661908"/>
    <w:rsid w:val="006803BD"/>
    <w:rsid w:val="006E14B8"/>
    <w:rsid w:val="006E7FB0"/>
    <w:rsid w:val="00784457"/>
    <w:rsid w:val="007F0EF3"/>
    <w:rsid w:val="00955122"/>
    <w:rsid w:val="00A22809"/>
    <w:rsid w:val="00A571AD"/>
    <w:rsid w:val="00A83B83"/>
    <w:rsid w:val="00AB47A0"/>
    <w:rsid w:val="00BB3433"/>
    <w:rsid w:val="00BE0621"/>
    <w:rsid w:val="00BE1E0F"/>
    <w:rsid w:val="00C76938"/>
    <w:rsid w:val="00D268F6"/>
    <w:rsid w:val="00D5014E"/>
    <w:rsid w:val="00DE1136"/>
    <w:rsid w:val="00E911C1"/>
    <w:rsid w:val="00FD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418987F8"/>
  <w15:docId w15:val="{DE0ADC78-4E04-440E-9C99-4CB978493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12" w:hanging="18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9"/>
    </w:pPr>
    <w:rPr>
      <w:rFonts w:ascii="Trebuchet MS" w:eastAsia="Trebuchet MS" w:hAnsi="Trebuchet MS" w:cs="Trebuchet MS"/>
      <w:sz w:val="64"/>
      <w:szCs w:val="64"/>
    </w:rPr>
  </w:style>
  <w:style w:type="paragraph" w:styleId="a5">
    <w:name w:val="List Paragraph"/>
    <w:basedOn w:val="a"/>
    <w:uiPriority w:val="1"/>
    <w:qFormat/>
    <w:pPr>
      <w:ind w:left="1925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10</Pages>
  <Words>2817</Words>
  <Characters>16059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Dime</cp:lastModifiedBy>
  <cp:revision>27</cp:revision>
  <dcterms:created xsi:type="dcterms:W3CDTF">2022-08-24T07:03:00Z</dcterms:created>
  <dcterms:modified xsi:type="dcterms:W3CDTF">2022-11-08T13:29:00Z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2022-08-24T00:00:00Z</vt:filetime>
  </property>
</Properties>
</file>