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0B" w:rsidRDefault="0043700B">
      <w:pPr>
        <w:autoSpaceDE w:val="0"/>
        <w:autoSpaceDN w:val="0"/>
        <w:spacing w:after="78" w:line="220" w:lineRule="exact"/>
      </w:pPr>
    </w:p>
    <w:p w:rsidR="00E966B8" w:rsidRPr="00E966B8" w:rsidRDefault="00E966B8" w:rsidP="00E966B8">
      <w:pPr>
        <w:spacing w:line="0" w:lineRule="atLeast"/>
        <w:ind w:left="1500"/>
        <w:rPr>
          <w:rFonts w:ascii="Times New Roman" w:eastAsia="Times New Roman" w:hAnsi="Times New Roman"/>
          <w:b/>
          <w:sz w:val="24"/>
          <w:lang w:val="ru-RU"/>
        </w:rPr>
      </w:pPr>
      <w:bookmarkStart w:id="0" w:name="page1"/>
      <w:bookmarkEnd w:id="0"/>
      <w:r w:rsidRPr="00E966B8">
        <w:rPr>
          <w:rFonts w:ascii="Times New Roman" w:eastAsia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E966B8" w:rsidRPr="00E966B8" w:rsidRDefault="00E966B8" w:rsidP="00E966B8">
      <w:pPr>
        <w:spacing w:line="0" w:lineRule="atLeast"/>
        <w:ind w:left="1320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E966B8" w:rsidRPr="00E966B8" w:rsidRDefault="00E966B8" w:rsidP="00E966B8">
      <w:pPr>
        <w:spacing w:line="0" w:lineRule="atLeast"/>
        <w:ind w:right="-29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Муниципальный Городищенский район</w:t>
      </w:r>
    </w:p>
    <w:p w:rsidR="00E966B8" w:rsidRPr="00E966B8" w:rsidRDefault="00E966B8" w:rsidP="00E966B8">
      <w:pPr>
        <w:spacing w:line="0" w:lineRule="atLeast"/>
        <w:ind w:right="-31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МБОУ «Карповская СШ»</w:t>
      </w:r>
    </w:p>
    <w:p w:rsidR="00E966B8" w:rsidRPr="00E966B8" w:rsidRDefault="00E966B8" w:rsidP="00E966B8">
      <w:pPr>
        <w:spacing w:line="203" w:lineRule="exact"/>
        <w:rPr>
          <w:rFonts w:ascii="Times New Roman" w:eastAsia="Times New Roman" w:hAnsi="Times New Roman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720"/>
        <w:gridCol w:w="2860"/>
      </w:tblGrid>
      <w:tr w:rsidR="00E966B8" w:rsidTr="00B467FE">
        <w:trPr>
          <w:trHeight w:val="230"/>
        </w:trPr>
        <w:tc>
          <w:tcPr>
            <w:tcW w:w="314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РАССМОТРЕНО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СОГЛАСОВАНО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УТВЕРЖДЕНО</w:t>
            </w:r>
          </w:p>
        </w:tc>
      </w:tr>
      <w:tr w:rsidR="00E966B8" w:rsidTr="00B467FE">
        <w:trPr>
          <w:trHeight w:val="204"/>
        </w:trPr>
        <w:tc>
          <w:tcPr>
            <w:tcW w:w="314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ШМК начальных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методичкского совета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</w:tc>
      </w:tr>
      <w:tr w:rsidR="00E966B8" w:rsidTr="00B467FE">
        <w:trPr>
          <w:trHeight w:val="266"/>
        </w:trPr>
        <w:tc>
          <w:tcPr>
            <w:tcW w:w="314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классов</w:t>
            </w:r>
          </w:p>
        </w:tc>
        <w:tc>
          <w:tcPr>
            <w:tcW w:w="3720" w:type="dxa"/>
            <w:vMerge w:val="restart"/>
            <w:shd w:val="clear" w:color="auto" w:fill="auto"/>
            <w:vAlign w:val="bottom"/>
          </w:tcPr>
          <w:p w:rsidR="00E966B8" w:rsidRDefault="005140FB" w:rsidP="00E966B8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579A4E7" wp14:editId="16B80FF5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-283845</wp:posOffset>
                  </wp:positionV>
                  <wp:extent cx="1924050" cy="1276350"/>
                  <wp:effectExtent l="1905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6B8">
              <w:rPr>
                <w:rFonts w:ascii="Times New Roman" w:eastAsia="Times New Roman" w:hAnsi="Times New Roman"/>
              </w:rPr>
              <w:t>___________Астраханцева А.Н.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______________Страхова С.В.</w:t>
            </w:r>
          </w:p>
        </w:tc>
      </w:tr>
      <w:tr w:rsidR="00E966B8" w:rsidTr="00B467FE">
        <w:trPr>
          <w:trHeight w:val="453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______________Швыдкая Т.Д.</w:t>
            </w:r>
          </w:p>
        </w:tc>
        <w:tc>
          <w:tcPr>
            <w:tcW w:w="372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66B8" w:rsidTr="00B467FE">
        <w:trPr>
          <w:trHeight w:val="395"/>
        </w:trPr>
        <w:tc>
          <w:tcPr>
            <w:tcW w:w="314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№142 Б</w:t>
            </w:r>
          </w:p>
        </w:tc>
      </w:tr>
      <w:tr w:rsidR="00E966B8" w:rsidTr="00B467FE">
        <w:trPr>
          <w:trHeight w:val="453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</w:t>
            </w:r>
          </w:p>
        </w:tc>
        <w:tc>
          <w:tcPr>
            <w:tcW w:w="372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bookmarkStart w:id="1" w:name="_GoBack"/>
        <w:bookmarkEnd w:id="1"/>
      </w:tr>
      <w:tr w:rsidR="00E966B8" w:rsidTr="00B467FE">
        <w:trPr>
          <w:trHeight w:val="395"/>
        </w:trPr>
        <w:tc>
          <w:tcPr>
            <w:tcW w:w="314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"29" 08 22 г.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"30" 0822 г.</w:t>
            </w:r>
          </w:p>
        </w:tc>
      </w:tr>
      <w:tr w:rsidR="00E966B8" w:rsidTr="00B467FE">
        <w:trPr>
          <w:trHeight w:val="453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"26" 0822 г.</w:t>
            </w:r>
          </w:p>
        </w:tc>
        <w:tc>
          <w:tcPr>
            <w:tcW w:w="372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66B8" w:rsidTr="00B467FE">
        <w:trPr>
          <w:trHeight w:val="204"/>
        </w:trPr>
        <w:tc>
          <w:tcPr>
            <w:tcW w:w="3140" w:type="dxa"/>
            <w:vMerge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E966B8" w:rsidRDefault="00E966B8" w:rsidP="00E966B8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E966B8" w:rsidRDefault="00E966B8" w:rsidP="00E966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66B8" w:rsidRDefault="00E966B8" w:rsidP="00E966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66B8" w:rsidRPr="00E966B8" w:rsidRDefault="00E966B8" w:rsidP="00E966B8">
      <w:pPr>
        <w:spacing w:line="388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E966B8"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</w:p>
    <w:p w:rsidR="00E966B8" w:rsidRPr="00E966B8" w:rsidRDefault="00E966B8" w:rsidP="00E966B8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E966B8">
        <w:rPr>
          <w:rFonts w:ascii="Times New Roman" w:eastAsia="Times New Roman" w:hAnsi="Times New Roman"/>
          <w:b/>
          <w:sz w:val="24"/>
          <w:lang w:val="ru-RU"/>
        </w:rPr>
        <w:t>(</w:t>
      </w:r>
      <w:r>
        <w:rPr>
          <w:rFonts w:ascii="Times New Roman" w:eastAsia="Times New Roman" w:hAnsi="Times New Roman"/>
          <w:b/>
          <w:sz w:val="24"/>
        </w:rPr>
        <w:t>ID</w:t>
      </w:r>
      <w:r w:rsidRPr="00E966B8">
        <w:rPr>
          <w:rFonts w:ascii="Times New Roman" w:eastAsia="Times New Roman" w:hAnsi="Times New Roman"/>
          <w:b/>
          <w:sz w:val="24"/>
          <w:lang w:val="ru-RU"/>
        </w:rPr>
        <w:t xml:space="preserve"> 5533174)</w:t>
      </w:r>
    </w:p>
    <w:p w:rsidR="00E966B8" w:rsidRPr="00E966B8" w:rsidRDefault="00E966B8" w:rsidP="00E966B8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учебного предмета</w:t>
      </w:r>
    </w:p>
    <w:p w:rsidR="00E966B8" w:rsidRPr="00E966B8" w:rsidRDefault="00E966B8" w:rsidP="00E966B8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«Музыка»</w:t>
      </w:r>
    </w:p>
    <w:p w:rsidR="00E966B8" w:rsidRPr="00E966B8" w:rsidRDefault="00E966B8" w:rsidP="00E966B8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для 3 класса начального общего образования</w:t>
      </w:r>
    </w:p>
    <w:p w:rsidR="00E966B8" w:rsidRPr="00E966B8" w:rsidRDefault="00E966B8" w:rsidP="00E966B8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на 2022-2023 учебный год</w:t>
      </w:r>
    </w:p>
    <w:p w:rsidR="00E966B8" w:rsidRPr="00E966B8" w:rsidRDefault="00E966B8" w:rsidP="00E966B8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301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Составитель: Котова Татьяна Геннадьевна</w:t>
      </w:r>
    </w:p>
    <w:p w:rsidR="00E966B8" w:rsidRPr="00E966B8" w:rsidRDefault="00E966B8" w:rsidP="00E966B8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E966B8" w:rsidRPr="00E966B8" w:rsidRDefault="00E966B8" w:rsidP="00E966B8">
      <w:pPr>
        <w:spacing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 w:rsidRPr="00E966B8">
        <w:rPr>
          <w:rFonts w:ascii="Times New Roman" w:eastAsia="Times New Roman" w:hAnsi="Times New Roman"/>
          <w:sz w:val="24"/>
          <w:lang w:val="ru-RU"/>
        </w:rPr>
        <w:t>учитель начальных классов</w:t>
      </w:r>
    </w:p>
    <w:p w:rsidR="0043700B" w:rsidRDefault="0043700B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Default="00E966B8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Default="00E966B8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Default="00E966B8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Default="00E966B8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Default="00E966B8">
      <w:pPr>
        <w:autoSpaceDE w:val="0"/>
        <w:autoSpaceDN w:val="0"/>
        <w:spacing w:after="78" w:line="220" w:lineRule="exact"/>
        <w:rPr>
          <w:lang w:val="ru-RU"/>
        </w:rPr>
      </w:pPr>
    </w:p>
    <w:p w:rsidR="00E966B8" w:rsidRPr="00E966B8" w:rsidRDefault="00E966B8" w:rsidP="00E966B8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E966B8">
        <w:rPr>
          <w:rFonts w:ascii="Times New Roman" w:hAnsi="Times New Roman" w:cs="Times New Roman"/>
          <w:lang w:val="ru-RU"/>
        </w:rPr>
        <w:t xml:space="preserve"> Карповка 2022</w:t>
      </w: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E543BA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3700B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3700B" w:rsidRPr="00E543BA" w:rsidRDefault="00E543BA" w:rsidP="00E543BA">
      <w:pPr>
        <w:autoSpaceDE w:val="0"/>
        <w:autoSpaceDN w:val="0"/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3700B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3700B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особенностей,элементов музыкального языка, композиционных принципов.</w:t>
      </w:r>
    </w:p>
    <w:p w:rsidR="00E543BA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Овладение предметными умениями и навыками в различных видах практического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3700B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начального общегообразования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 менее 1 часа в неделю).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пейзажи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портреты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на войне, музыка о войне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 «МУЗЫКАЛЬНАЯ ГРАМОТА»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Дополнительные обозначения в нотах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Реприза, фермата, вольта, украшения (трели, форшлаги)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Ритмические рисунки в размере 6/8 </w:t>
      </w:r>
    </w:p>
    <w:p w:rsidR="00614C93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Размер 6/8. Нота с точкой. Шестнадцатые. Пунктирный ритм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Равномерная пульсация. Сильные и слабые доли. Размеры 2/4, 3/4, 4/4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Вокальная музыка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Композиторы — детям 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Программная музыка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Флейта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Скрипка, виолончель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Русские композиторы-классики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Творчество выдающихся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Европейские композиторы-классики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Творчество выдающихся зарубежных композиторов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Искусство Русской православной церкви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и живопись, посвящённые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Религиозные праздники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Опера. Главные герои и номера оперного спектакля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Патриотическая и народная тема в театре и кино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Балет. Хореография — искусство танца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Сюжет музыкального спектакля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Контрастные образы, лейтмотивы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Оперетта, мюзикл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алгоритма;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навыков;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— следствие);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3700B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Вербальная коммуникация: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:rsidR="0043700B" w:rsidRP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E543BA" w:rsidRDefault="00E543BA" w:rsidP="00E543BA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интересом занимаются музыкой, любят петь, играть на доступных музыкальных инструментах,умеют слушать серьёзную музыку, знают правила поведения в театре, концертном зале;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сознательно стремятся к развитию своих музыкальных способностей;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</w:p>
    <w:p w:rsidR="0043700B" w:rsidRPr="00E543BA" w:rsidRDefault="00E543BA" w:rsidP="00E54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«Современная музыкальная культура»: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расширению музыкального кругозора;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3700B" w:rsidRPr="00E543BA" w:rsidRDefault="0043700B">
      <w:pPr>
        <w:rPr>
          <w:lang w:val="ru-RU"/>
        </w:rPr>
        <w:sectPr w:rsidR="0043700B" w:rsidRPr="00E543B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3700B" w:rsidRPr="00E543BA" w:rsidRDefault="0043700B">
      <w:pPr>
        <w:autoSpaceDE w:val="0"/>
        <w:autoSpaceDN w:val="0"/>
        <w:spacing w:after="64" w:line="220" w:lineRule="exact"/>
        <w:rPr>
          <w:lang w:val="ru-RU"/>
        </w:rPr>
      </w:pPr>
    </w:p>
    <w:p w:rsidR="0043700B" w:rsidRDefault="00E543B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1379"/>
        <w:gridCol w:w="1417"/>
        <w:gridCol w:w="1260"/>
        <w:gridCol w:w="804"/>
        <w:gridCol w:w="3401"/>
        <w:gridCol w:w="1080"/>
        <w:gridCol w:w="1382"/>
      </w:tblGrid>
      <w:tr w:rsidR="0043700B" w:rsidRPr="001E4235" w:rsidTr="001E4235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Количествочасов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слушания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E966B8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в жизни человека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«Вальс цветов»</w:t>
            </w:r>
          </w:p>
          <w:p w:rsidR="001E4235" w:rsidRP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Э.Григ «Утро»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E966B8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E966B8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E966B8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 на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С.Прокофьев Кантата «Александр Невский» (Ледовое побоище)</w:t>
            </w:r>
          </w:p>
          <w:p w:rsid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М.Мусоргский Опера «Борис Годунов» Вступление</w:t>
            </w:r>
          </w:p>
          <w:p w:rsid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А.Бородин Опера «Князь Игорь» (Хор из пролога)</w:t>
            </w:r>
          </w:p>
          <w:p w:rsid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А.Александров «Священная война»</w:t>
            </w:r>
          </w:p>
          <w:p w:rsidR="001E4235" w:rsidRP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К.Листов «В землянке»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К.Листов «В землянке»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и художественных текстов, посвящённых военной музыке. </w:t>
            </w:r>
          </w:p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Слушание, исполнение музыкальных произведений военной тематики. Знакомство с исто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рией их сочинения и исполнения.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2.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1E42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Проивзедения в исполнении хоровых коллективов: Академического ансамбля песни и пляски РА им. А.Александрова, Государственного академического русского народного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хора п/у А.Свешникова, Государственного академического русского народного хора им. М.Пятницкого, Большого детского хора им. В.Попова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Е.Крылатов «Крылатые качели»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Default="00E543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жанрами вокальной музыки. </w:t>
            </w:r>
          </w:p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вокальных произ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ведений композиторов-классиков.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Итого п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E966B8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Модуль 3.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театра и кино</w:t>
            </w:r>
          </w:p>
        </w:tc>
      </w:tr>
      <w:tr w:rsidR="0043700B" w:rsidRPr="001E4235" w:rsidTr="00362F16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М.Глинка Опера «Руслан и Людмила» (фрагменты)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 w:rsidP="00362F1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фрагментов опер. Определение характера музыки сольной партии, роли и выразительных сред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ств оркестрового сопровождения.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3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М.Глинка Опера «Иван Сусанин» (Песня Вани, хор Славься)</w:t>
            </w:r>
          </w:p>
          <w:p w:rsid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С.Прокофьев Кантата «Александр Невский» (Вставайте, люди русские, Песня об Александре Невском)</w:t>
            </w:r>
          </w:p>
          <w:p w:rsid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62F16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В.Шаинский «Край в котором ты живешь»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E543BA" w:rsidP="00362F1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и популярных текстов об истории создания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патриотических опер, фильмов, о творческих поисках композиторов, создававших к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ним музыку. Диалог с учителем.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Разучивание, исполнение песен о Родине, нашей стране, историчес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ких событиях и подвигах героев.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4.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Э.Григ «В пещере горного короля»</w:t>
            </w:r>
          </w:p>
          <w:p w:rsidR="00362F16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«Сладкая греза»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элементами музыкального языка, специальными терминами, их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обозначением в нотной записи.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изученных элементов на слух при воспр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иятии музыкальных произведений.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Ритмические рисунки в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Неаполитанская народная песня «Колыбельная»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Французская народная песня «Веселая пастушка»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на слух, прослеживание по нотной записи ритми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ческих рисунков в размере 6/8.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произведений с ярко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 xml:space="preserve">выраженным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ритмическим рисунком, воспроизведение данн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ого ритма по памяти (хлопками).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E966B8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Модуль 5.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в жизни человека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«Песня жаворонка»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36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«Песня жаворонка»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С.Прокофьев «Ходит месяц над лугами»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С.Прокофьев «Ходит месяц над лугами»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6.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М.Мусоргский «Картинки с выставки»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Т.Морозова «Бабка Ежка»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E543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Подборэпитетов, иллюстрац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ий к музыке. Определениежанра.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М.Мусоргский «Картинки с выставки»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Т.Морозова «Бабка Ежка»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анных композитором.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7.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Музыкальная грамота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Default="00362F16" w:rsidP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«Нянина сказка»</w:t>
            </w:r>
          </w:p>
          <w:p w:rsidR="00362F16" w:rsidRDefault="00362F16" w:rsidP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«Игра в лошадки»</w:t>
            </w:r>
          </w:p>
          <w:p w:rsidR="00362F16" w:rsidRDefault="00362F16" w:rsidP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«Полька»</w:t>
            </w:r>
          </w:p>
          <w:p w:rsidR="00362F16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«Шарманщик поет»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«Спор Маши и Вити»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Default="00362F16" w:rsidP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«Нянина сказка»</w:t>
            </w:r>
          </w:p>
          <w:p w:rsidR="00362F16" w:rsidRDefault="00362F16" w:rsidP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«Игра в лошадки»</w:t>
            </w:r>
          </w:p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элементами музыкального языка, специальными терминами, их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обозначением в нотной записи.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па, динамики, штрихов и т. д.).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попевки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36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«Спор Маши и Вити»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дополнительными элементами нотной записи. Исполнение песен, попевок, в котор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ых присутствуют данные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8.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Духовная музыка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Искусство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Русской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Разучивание, исполнение вокальных произведений религиозной тематики, сравнение церковных мелодий и народных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песен, мелодий светской музыки.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Просмотр фильма, посвя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щённого религиозным праздникам.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9.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362F1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упражнения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Ритмические упражнения на ровную пульсацию, выделение сильных долей в размерах 2/4, 3/4, 4/4 (звучащими жестами или на ударных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инструментах).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Исполнение вокальных упражнений, песен в размерах 2/4, 3/4, 4/4 с хлопками-акцентами на сильную долю, элем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ентарными дирижёрскими жестами.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10.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Народная музыка России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В.Кикта «Былинные звукоряды»</w:t>
            </w:r>
          </w:p>
          <w:p w:rsid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Н.Римский-Корсаков «Колыбельная Волховы»</w:t>
            </w:r>
          </w:p>
          <w:p w:rsidR="00614C93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манерой сказывания нараспев. Слушание сказок, былин, эпических сказ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аний, рассказываемых нараспев.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 инструментальной музыке определение на слух музыкальных инт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онаций речитативного характера.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колядки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праздничными обычаями, обрядами, бытовавшими ранее и сохранившимися сегодня у различных на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родностей Российской Федерации.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E966B8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11.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театра и кино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Балет.</w:t>
            </w:r>
          </w:p>
          <w:p w:rsidR="0043700B" w:rsidRPr="001E4235" w:rsidRDefault="00E543BA">
            <w:pPr>
              <w:autoSpaceDE w:val="0"/>
              <w:autoSpaceDN w:val="0"/>
              <w:spacing w:before="2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«Щелкунчик»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Й.Гайдн «Мы дружим с музыкой»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композиторов.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Музыкальнаявикто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ринаназнаниебалетноймузыки.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614C93" w:rsidRDefault="00614C9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Н.Римский-Корсаков </w:t>
            </w:r>
            <w:r w:rsid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Опера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«Снегурочка»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Т.Музыкантова «Спасибо мамы»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тембрами голосов оперных певцов. Освоение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терминологии. Звучащие тесты и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кроссворды на проверку знаний.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Сюжет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Н.Римский-Корсаков  Опера «Снегурочка»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362F16" w:rsidRDefault="00E543BA" w:rsidP="00362F1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 использованных композитором.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Музыкальная викторина на знание музыки.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Звучащие и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терминологическиетесты.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А.Ермолов «Волк и семеро козлят»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жанрами оперетты, мюзикла. Слушание фрагментов из оперетт, анализ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характерных особенностей жанра.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12.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Классическая музыка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Оркестр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М.Глинка «Арагонская хота», «Ночь в Мадриде»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упражнения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музыки в исполнении оркестра. Просмотр видеозаписи.</w:t>
            </w:r>
          </w:p>
          <w:p w:rsidR="0043700B" w:rsidRPr="001E4235" w:rsidRDefault="00E543BA" w:rsidP="00362F16">
            <w:pPr>
              <w:autoSpaceDE w:val="0"/>
              <w:autoSpaceDN w:val="0"/>
              <w:spacing w:before="20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Диал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ог с учителем о роли дирижёра.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принципом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р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асположения партий в партитуре. Разучивание, исполнение (с 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риентацией на нотную запись) ритмической партитур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ы для 2—3 ударных инструментов.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:rsidR="0043700B" w:rsidRPr="001E4235" w:rsidRDefault="00E543B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И.Бах «Шутка»</w:t>
            </w:r>
          </w:p>
          <w:p w:rsidR="00C81C3D" w:rsidRPr="00C81C3D" w:rsidRDefault="00C81C3D" w:rsidP="00C81C3D">
            <w:pPr>
              <w:pStyle w:val="3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u-RU"/>
              </w:rPr>
              <w:t>К.Ф.Глюк. Соло флейты из 2 действия оперы "Орфей и Эвридика"</w:t>
            </w:r>
          </w:p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внешним видом, устройством и тембрами классиче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ских музыкальных инструментов.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фрагментов в исполнении известных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музыкантов-инструменталистов.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:rsidR="0043700B" w:rsidRPr="001E4235" w:rsidRDefault="00E543B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Скрипка,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Default="00C81C3D" w:rsidP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К.Сен-Санс «Слон», «Лебедь» (Карнавал животных)</w:t>
            </w:r>
          </w:p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М.Мещерякова «Маленький скрипач»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Музыкальная викторина на знание конкретных произведений и их авторов, определения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тембров звучащих инструментов.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 w:rsidP="00C81C3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Русские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П.Чайковский «Времена года» (Весна)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А.Петряшева «Шарики воздушные»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3700B" w:rsidRPr="00362F16" w:rsidRDefault="00E543B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Наблюдениезаразвитиемму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зыки. Определениежанра, формы.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А.Вивальди «Времена года» (Весна)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3700B" w:rsidRPr="00362F16" w:rsidRDefault="00E543BA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Наблюдениезаразвитиемму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зыки. Определениежанра, формы.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13.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выбору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дополнительными элементами нотной записи. Исполнение песен, попевок, в котор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ых присутствуют данные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14. </w:t>
            </w:r>
            <w:r w:rsidRPr="001E42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Современная музыкальная культура</w:t>
            </w:r>
          </w:p>
        </w:tc>
      </w:tr>
      <w:tr w:rsidR="0043700B" w:rsidRPr="001E4235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Д.Джоплин «Регтайм»</w:t>
            </w:r>
          </w:p>
          <w:p w:rsid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Ж.Косма «Осенние листья»</w:t>
            </w:r>
          </w:p>
          <w:p w:rsid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Л.Армстронг</w:t>
            </w:r>
          </w:p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Л.Долина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Р.Бойко «Дело было в Каролине»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творчеством джазовых музыкантов. Узнавание, различение на слух джазовых композиций в отличие от других му</w:t>
            </w:r>
            <w:r w:rsidR="00362F1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зыкальных стилей и направлений.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1E42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00B" w:rsidRPr="001E4235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ОБЩЕЕ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КОЛИЧЕСТВО ЧАСОВ ПО </w:t>
            </w:r>
            <w:r w:rsidRPr="001E423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E4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31</w:t>
            </w:r>
          </w:p>
        </w:tc>
        <w:tc>
          <w:tcPr>
            <w:tcW w:w="10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1E4235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700B" w:rsidRDefault="0043700B">
      <w:pPr>
        <w:autoSpaceDE w:val="0"/>
        <w:autoSpaceDN w:val="0"/>
        <w:spacing w:after="0" w:line="14" w:lineRule="exact"/>
      </w:pPr>
    </w:p>
    <w:p w:rsidR="0043700B" w:rsidRDefault="0043700B">
      <w:pPr>
        <w:sectPr w:rsidR="0043700B" w:rsidSect="00C81C3D">
          <w:pgSz w:w="16840" w:h="11900" w:orient="landscape"/>
          <w:pgMar w:top="1066" w:right="666" w:bottom="284" w:left="640" w:header="720" w:footer="720" w:gutter="0"/>
          <w:cols w:space="720" w:equalWidth="0">
            <w:col w:w="15108" w:space="0"/>
          </w:cols>
          <w:docGrid w:linePitch="360"/>
        </w:sectPr>
      </w:pPr>
    </w:p>
    <w:p w:rsidR="0043700B" w:rsidRDefault="0043700B">
      <w:pPr>
        <w:autoSpaceDE w:val="0"/>
        <w:autoSpaceDN w:val="0"/>
        <w:spacing w:after="78" w:line="220" w:lineRule="exact"/>
      </w:pPr>
    </w:p>
    <w:p w:rsidR="0043700B" w:rsidRDefault="00E543B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730"/>
        <w:gridCol w:w="3911"/>
        <w:gridCol w:w="446"/>
        <w:gridCol w:w="1357"/>
        <w:gridCol w:w="1393"/>
        <w:gridCol w:w="708"/>
        <w:gridCol w:w="2043"/>
      </w:tblGrid>
      <w:tr w:rsidR="00C81C3D" w:rsidRPr="00C81C3D" w:rsidTr="00C81C3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Виды, формы контроля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рисунки в размере 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портреты. 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Дополнительные обозначения в нотах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Искусство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Сказки, мифы и легенды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сольные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спектакля. Размер.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Оркестр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Флейта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Скрипка. Виолончель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3700B" w:rsidRPr="00C81C3D" w:rsidRDefault="0043700B">
      <w:pPr>
        <w:autoSpaceDE w:val="0"/>
        <w:autoSpaceDN w:val="0"/>
        <w:spacing w:after="0" w:line="14" w:lineRule="exact"/>
        <w:rPr>
          <w:lang w:val="ru-RU"/>
        </w:rPr>
      </w:pPr>
    </w:p>
    <w:p w:rsidR="0043700B" w:rsidRPr="00C81C3D" w:rsidRDefault="0043700B">
      <w:pPr>
        <w:rPr>
          <w:lang w:val="ru-RU"/>
        </w:rPr>
        <w:sectPr w:rsidR="0043700B" w:rsidRPr="00C81C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C81C3D" w:rsidRDefault="0043700B">
      <w:pPr>
        <w:autoSpaceDE w:val="0"/>
        <w:autoSpaceDN w:val="0"/>
        <w:spacing w:after="78" w:line="220" w:lineRule="exact"/>
        <w:rPr>
          <w:lang w:val="ru-RU"/>
        </w:rPr>
      </w:pPr>
    </w:p>
    <w:p w:rsidR="00C81C3D" w:rsidRPr="006E6EC2" w:rsidRDefault="00C81C3D" w:rsidP="00C81C3D">
      <w:pPr>
        <w:autoSpaceDE w:val="0"/>
        <w:autoSpaceDN w:val="0"/>
        <w:spacing w:after="0" w:line="230" w:lineRule="auto"/>
        <w:rPr>
          <w:lang w:val="ru-RU"/>
        </w:rPr>
      </w:pPr>
      <w:r w:rsidRPr="00F60B6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</w:t>
      </w:r>
      <w:r w:rsidRPr="006E6E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ЕСКОЕ ОБЕСПЕЧЕНИЕ ОБРАЗОВАТЕЛЬНОГО ПРОЦЕССА </w:t>
      </w:r>
    </w:p>
    <w:p w:rsidR="00C81C3D" w:rsidRPr="006E6EC2" w:rsidRDefault="00C81C3D" w:rsidP="00C81C3D">
      <w:pPr>
        <w:autoSpaceDE w:val="0"/>
        <w:autoSpaceDN w:val="0"/>
        <w:spacing w:before="346" w:after="0" w:line="230" w:lineRule="auto"/>
        <w:rPr>
          <w:lang w:val="ru-RU"/>
        </w:rPr>
      </w:pPr>
      <w:r w:rsidRPr="006E6EC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81C3D" w:rsidRPr="00440F81" w:rsidRDefault="00C81C3D" w:rsidP="00C81C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/Критская Е.Д., Сергеева Г.П., Шмагина Т.С., Акционерное общество «Издательство«Просвещение»; </w:t>
      </w:r>
      <w:r w:rsidRPr="00440F81">
        <w:rPr>
          <w:lang w:val="ru-RU"/>
        </w:rPr>
        <w:br/>
      </w:r>
    </w:p>
    <w:p w:rsidR="00C81C3D" w:rsidRPr="00440F81" w:rsidRDefault="00C81C3D" w:rsidP="00C81C3D">
      <w:pPr>
        <w:autoSpaceDE w:val="0"/>
        <w:autoSpaceDN w:val="0"/>
        <w:spacing w:before="262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1C3D" w:rsidRPr="00440F81" w:rsidRDefault="00C81C3D" w:rsidP="00C81C3D">
      <w:pPr>
        <w:autoSpaceDE w:val="0"/>
        <w:autoSpaceDN w:val="0"/>
        <w:spacing w:before="166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абочая программа по музыке для 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класса. Авторы: Г.П.Сергеева, Е.Д.Критская, Т.С.Шмагина</w:t>
      </w:r>
    </w:p>
    <w:p w:rsidR="00C81C3D" w:rsidRPr="00440F81" w:rsidRDefault="00C81C3D" w:rsidP="00C81C3D">
      <w:pPr>
        <w:autoSpaceDE w:val="0"/>
        <w:autoSpaceDN w:val="0"/>
        <w:spacing w:before="264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1C3D" w:rsidRPr="00440F81" w:rsidRDefault="00C81C3D" w:rsidP="00C81C3D">
      <w:pPr>
        <w:autoSpaceDE w:val="0"/>
        <w:autoSpaceDN w:val="0"/>
        <w:spacing w:before="168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Мультимедийные уроки по музыке 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по Программе Сергеевой, Критской.</w:t>
      </w:r>
    </w:p>
    <w:p w:rsidR="00C81C3D" w:rsidRPr="00440F81" w:rsidRDefault="00C81C3D" w:rsidP="00C81C3D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40F81">
        <w:rPr>
          <w:lang w:val="ru-RU"/>
        </w:rPr>
        <w:br/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81C3D" w:rsidRPr="00440F81" w:rsidRDefault="00C81C3D" w:rsidP="00C81C3D">
      <w:pPr>
        <w:rPr>
          <w:lang w:val="ru-RU"/>
        </w:rPr>
        <w:sectPr w:rsidR="00C81C3D" w:rsidRPr="00440F8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lang w:val="ru-RU"/>
        </w:rPr>
        <w:t>Звуковоспроизводящая аппаратура</w:t>
      </w:r>
      <w:r w:rsidRPr="006123B1">
        <w:rPr>
          <w:lang w:val="ru-RU"/>
        </w:rPr>
        <w:t>, ноты, музыкальные инструменты, проектор, экран, ноутбук</w:t>
      </w:r>
    </w:p>
    <w:p w:rsidR="00C81C3D" w:rsidRPr="00440F81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440F81">
        <w:rPr>
          <w:lang w:val="ru-RU"/>
        </w:rPr>
        <w:br/>
      </w: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lang w:val="ru-RU"/>
        </w:rPr>
        <w:t>Звуковоспроизводящая аппаратура</w:t>
      </w:r>
      <w:r w:rsidRPr="006123B1">
        <w:rPr>
          <w:lang w:val="ru-RU"/>
        </w:rPr>
        <w:t>, ноты, музыкальные инструменты, проектор, экран, ноутбук</w:t>
      </w:r>
    </w:p>
    <w:p w:rsidR="0043700B" w:rsidRPr="00E543BA" w:rsidRDefault="0043700B">
      <w:pPr>
        <w:rPr>
          <w:lang w:val="ru-RU"/>
        </w:rPr>
        <w:sectPr w:rsidR="0043700B" w:rsidRPr="00E543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43BA" w:rsidRPr="00E543BA" w:rsidRDefault="00E543BA">
      <w:pPr>
        <w:rPr>
          <w:lang w:val="ru-RU"/>
        </w:rPr>
      </w:pPr>
    </w:p>
    <w:sectPr w:rsidR="00E543BA" w:rsidRPr="00E543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E4235"/>
    <w:rsid w:val="0029639D"/>
    <w:rsid w:val="00326F90"/>
    <w:rsid w:val="00362F16"/>
    <w:rsid w:val="0043700B"/>
    <w:rsid w:val="005140FB"/>
    <w:rsid w:val="00614C93"/>
    <w:rsid w:val="009B3166"/>
    <w:rsid w:val="00AA1D8D"/>
    <w:rsid w:val="00B47730"/>
    <w:rsid w:val="00C81C3D"/>
    <w:rsid w:val="00CB0664"/>
    <w:rsid w:val="00E543BA"/>
    <w:rsid w:val="00E966B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7D6FD-702A-4DCE-BEA2-14D0122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83A3C-4F14-4376-BA01-8F7CA51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6094</Words>
  <Characters>34740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Dime</cp:lastModifiedBy>
  <cp:revision>3</cp:revision>
  <cp:lastPrinted>2022-07-29T10:59:00Z</cp:lastPrinted>
  <dcterms:created xsi:type="dcterms:W3CDTF">2022-11-17T07:46:00Z</dcterms:created>
  <dcterms:modified xsi:type="dcterms:W3CDTF">2022-11-22T12:37:00Z</dcterms:modified>
</cp:coreProperties>
</file>