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872" w:rsidRDefault="009C7872" w:rsidP="009C7872">
      <w:pPr>
        <w:pStyle w:val="a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Утверждаю:____________</w:t>
      </w:r>
    </w:p>
    <w:p w:rsidR="009C7872" w:rsidRDefault="009C7872" w:rsidP="009C7872">
      <w:pPr>
        <w:pStyle w:val="a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школы С.В. Страхова</w:t>
      </w:r>
    </w:p>
    <w:p w:rsidR="009C7872" w:rsidRDefault="009C7872" w:rsidP="00EE1D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22D3" w:rsidRDefault="002622D3" w:rsidP="00EE1D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22D3" w:rsidRDefault="002622D3" w:rsidP="00EE1D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37F8" w:rsidRPr="000C7B6E" w:rsidRDefault="00E037F8" w:rsidP="00EE1D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C7B6E">
        <w:rPr>
          <w:rFonts w:ascii="Times New Roman" w:hAnsi="Times New Roman" w:cs="Times New Roman"/>
          <w:b/>
          <w:bCs/>
          <w:sz w:val="24"/>
          <w:szCs w:val="24"/>
        </w:rPr>
        <w:t xml:space="preserve">Дорожная карта </w:t>
      </w:r>
    </w:p>
    <w:p w:rsidR="00A43DBE" w:rsidRPr="000C7B6E" w:rsidRDefault="00E037F8" w:rsidP="00EE1D46">
      <w:pPr>
        <w:pStyle w:val="a4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</w:rPr>
      </w:pPr>
      <w:r w:rsidRPr="000C7B6E">
        <w:rPr>
          <w:rFonts w:ascii="Times New Roman" w:hAnsi="Times New Roman" w:cs="Times New Roman"/>
          <w:b/>
          <w:bCs/>
          <w:color w:val="080808"/>
          <w:sz w:val="24"/>
          <w:szCs w:val="24"/>
        </w:rPr>
        <w:t xml:space="preserve">мероприятий </w:t>
      </w:r>
      <w:r w:rsidRPr="000C7B6E">
        <w:rPr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по организации </w:t>
      </w:r>
      <w:r w:rsidRPr="000C7B6E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введения </w:t>
      </w:r>
      <w:r w:rsidRPr="000C7B6E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федеральных основных общеобразовательных программ (далее-ФООП) в </w:t>
      </w:r>
      <w:r w:rsidR="000C7B6E" w:rsidRPr="000C7B6E">
        <w:rPr>
          <w:rFonts w:ascii="Times New Roman" w:hAnsi="Times New Roman" w:cs="Times New Roman"/>
          <w:b/>
          <w:bCs/>
          <w:sz w:val="24"/>
          <w:szCs w:val="24"/>
        </w:rPr>
        <w:t>МБОУ «Карповская СШ» в 2023году</w:t>
      </w:r>
    </w:p>
    <w:p w:rsidR="008063E7" w:rsidRPr="00652282" w:rsidRDefault="008063E7" w:rsidP="00EE1D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544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92"/>
        <w:gridCol w:w="5812"/>
        <w:gridCol w:w="1560"/>
        <w:gridCol w:w="2693"/>
        <w:gridCol w:w="4387"/>
      </w:tblGrid>
      <w:tr w:rsidR="00217251" w:rsidRPr="00DD0C37" w:rsidTr="00C030C5">
        <w:tc>
          <w:tcPr>
            <w:tcW w:w="992" w:type="dxa"/>
          </w:tcPr>
          <w:p w:rsidR="00217251" w:rsidRPr="00DD0C37" w:rsidRDefault="00217251" w:rsidP="00F81F12">
            <w:pPr>
              <w:pStyle w:val="TableParagraph"/>
              <w:spacing w:line="265" w:lineRule="exact"/>
              <w:ind w:left="162"/>
            </w:pPr>
            <w:r w:rsidRPr="00DD0C37">
              <w:rPr>
                <w:color w:val="181818"/>
                <w:w w:val="74"/>
              </w:rPr>
              <w:t>№</w:t>
            </w:r>
          </w:p>
          <w:p w:rsidR="00217251" w:rsidRPr="00DD0C37" w:rsidRDefault="00217251" w:rsidP="00F81F12">
            <w:pPr>
              <w:pStyle w:val="TableParagraph"/>
              <w:spacing w:before="8" w:line="240" w:lineRule="exact"/>
              <w:ind w:left="114"/>
            </w:pPr>
            <w:r w:rsidRPr="00DD0C37">
              <w:rPr>
                <w:color w:val="232323"/>
                <w:spacing w:val="-5"/>
                <w:w w:val="85"/>
              </w:rPr>
              <w:t>п/п</w:t>
            </w:r>
          </w:p>
        </w:tc>
        <w:tc>
          <w:tcPr>
            <w:tcW w:w="5812" w:type="dxa"/>
          </w:tcPr>
          <w:p w:rsidR="00217251" w:rsidRPr="00DD0C37" w:rsidRDefault="00217251" w:rsidP="00F81F12">
            <w:pPr>
              <w:pStyle w:val="TableParagraph"/>
              <w:spacing w:line="251" w:lineRule="exact"/>
              <w:ind w:left="1259" w:right="1223"/>
              <w:jc w:val="center"/>
            </w:pPr>
            <w:r w:rsidRPr="00DD0C37">
              <w:rPr>
                <w:color w:val="0C0C0C"/>
                <w:spacing w:val="-2"/>
                <w:w w:val="95"/>
              </w:rPr>
              <w:t>Наименование</w:t>
            </w:r>
            <w:r w:rsidRPr="00DD0C37">
              <w:rPr>
                <w:color w:val="0C0C0C"/>
                <w:spacing w:val="13"/>
              </w:rPr>
              <w:t xml:space="preserve"> </w:t>
            </w:r>
            <w:r w:rsidRPr="00DD0C37">
              <w:rPr>
                <w:color w:val="151515"/>
                <w:spacing w:val="-2"/>
              </w:rPr>
              <w:t>мероприятия</w:t>
            </w:r>
          </w:p>
        </w:tc>
        <w:tc>
          <w:tcPr>
            <w:tcW w:w="1560" w:type="dxa"/>
          </w:tcPr>
          <w:p w:rsidR="00217251" w:rsidRPr="00DD0C37" w:rsidRDefault="00217251" w:rsidP="00F81F12">
            <w:pPr>
              <w:pStyle w:val="TableParagraph"/>
              <w:spacing w:line="254" w:lineRule="exact"/>
              <w:ind w:left="187" w:right="160"/>
              <w:jc w:val="center"/>
            </w:pPr>
            <w:r w:rsidRPr="00DD0C37">
              <w:rPr>
                <w:color w:val="1A1A1A"/>
                <w:spacing w:val="-2"/>
              </w:rPr>
              <w:t>Сроки</w:t>
            </w:r>
          </w:p>
          <w:p w:rsidR="00217251" w:rsidRPr="00DD0C37" w:rsidRDefault="00217251" w:rsidP="00F81F12">
            <w:pPr>
              <w:pStyle w:val="TableParagraph"/>
              <w:spacing w:line="259" w:lineRule="exact"/>
              <w:ind w:left="187" w:right="160"/>
              <w:jc w:val="center"/>
            </w:pPr>
            <w:r w:rsidRPr="00DD0C37">
              <w:rPr>
                <w:color w:val="161616"/>
                <w:spacing w:val="-2"/>
              </w:rPr>
              <w:t>исполнения</w:t>
            </w:r>
          </w:p>
        </w:tc>
        <w:tc>
          <w:tcPr>
            <w:tcW w:w="2693" w:type="dxa"/>
          </w:tcPr>
          <w:p w:rsidR="00217251" w:rsidRPr="00DD0C37" w:rsidRDefault="00217251" w:rsidP="00F81F12">
            <w:pPr>
              <w:pStyle w:val="TableParagraph"/>
              <w:spacing w:line="242" w:lineRule="exact"/>
              <w:ind w:left="487"/>
            </w:pPr>
            <w:r w:rsidRPr="00DD0C37">
              <w:rPr>
                <w:color w:val="0A0A0A"/>
                <w:spacing w:val="-2"/>
              </w:rPr>
              <w:t>Ответственные</w:t>
            </w:r>
          </w:p>
        </w:tc>
        <w:tc>
          <w:tcPr>
            <w:tcW w:w="4387" w:type="dxa"/>
          </w:tcPr>
          <w:p w:rsidR="00217251" w:rsidRPr="00DD0C37" w:rsidRDefault="00217251" w:rsidP="00F81F12">
            <w:pPr>
              <w:pStyle w:val="TableParagraph"/>
              <w:spacing w:line="251" w:lineRule="exact"/>
              <w:ind w:left="1104"/>
            </w:pPr>
            <w:r w:rsidRPr="00DD0C37">
              <w:rPr>
                <w:color w:val="0E0E0E"/>
                <w:w w:val="95"/>
              </w:rPr>
              <w:t>Ожидаемые</w:t>
            </w:r>
            <w:r w:rsidRPr="00DD0C37">
              <w:rPr>
                <w:color w:val="0E0E0E"/>
                <w:spacing w:val="-1"/>
                <w:w w:val="95"/>
              </w:rPr>
              <w:t xml:space="preserve"> </w:t>
            </w:r>
            <w:r w:rsidRPr="00DD0C37">
              <w:rPr>
                <w:color w:val="131313"/>
                <w:spacing w:val="-2"/>
                <w:w w:val="95"/>
              </w:rPr>
              <w:t>результаты</w:t>
            </w:r>
          </w:p>
        </w:tc>
      </w:tr>
      <w:tr w:rsidR="00217251" w:rsidRPr="00DD0C37" w:rsidTr="00C030C5">
        <w:tc>
          <w:tcPr>
            <w:tcW w:w="992" w:type="dxa"/>
          </w:tcPr>
          <w:p w:rsidR="00217251" w:rsidRPr="00DD0C37" w:rsidRDefault="00217251" w:rsidP="00F81F12">
            <w:pPr>
              <w:pStyle w:val="TableParagraph"/>
              <w:spacing w:line="239" w:lineRule="exact"/>
              <w:ind w:left="37"/>
              <w:jc w:val="center"/>
            </w:pPr>
            <w:r w:rsidRPr="00DD0C37">
              <w:rPr>
                <w:color w:val="1C0A01"/>
                <w:w w:val="69"/>
              </w:rPr>
              <w:t>1</w:t>
            </w:r>
          </w:p>
        </w:tc>
        <w:tc>
          <w:tcPr>
            <w:tcW w:w="5812" w:type="dxa"/>
          </w:tcPr>
          <w:p w:rsidR="00217251" w:rsidRPr="00DD0C37" w:rsidRDefault="00217251" w:rsidP="00F81F12">
            <w:pPr>
              <w:pStyle w:val="TableParagraph"/>
              <w:spacing w:line="239" w:lineRule="exact"/>
              <w:ind w:left="54"/>
              <w:jc w:val="center"/>
            </w:pPr>
            <w:r w:rsidRPr="00DD0C37">
              <w:rPr>
                <w:color w:val="131313"/>
                <w:w w:val="95"/>
              </w:rPr>
              <w:t>2</w:t>
            </w:r>
          </w:p>
        </w:tc>
        <w:tc>
          <w:tcPr>
            <w:tcW w:w="1560" w:type="dxa"/>
          </w:tcPr>
          <w:p w:rsidR="00217251" w:rsidRPr="00DD0C37" w:rsidRDefault="00217251" w:rsidP="00F81F12">
            <w:pPr>
              <w:pStyle w:val="TableParagraph"/>
              <w:spacing w:line="239" w:lineRule="exact"/>
              <w:ind w:left="44"/>
              <w:jc w:val="center"/>
            </w:pPr>
            <w:r w:rsidRPr="00DD0C37">
              <w:rPr>
                <w:w w:val="90"/>
              </w:rPr>
              <w:t>3</w:t>
            </w:r>
          </w:p>
        </w:tc>
        <w:tc>
          <w:tcPr>
            <w:tcW w:w="2693" w:type="dxa"/>
          </w:tcPr>
          <w:p w:rsidR="00217251" w:rsidRPr="00DD0C37" w:rsidRDefault="00217251" w:rsidP="00F81F12">
            <w:pPr>
              <w:pStyle w:val="TableParagraph"/>
              <w:spacing w:line="239" w:lineRule="exact"/>
              <w:ind w:left="35"/>
              <w:jc w:val="center"/>
            </w:pPr>
            <w:r w:rsidRPr="00DD0C37">
              <w:rPr>
                <w:color w:val="130500"/>
                <w:w w:val="92"/>
              </w:rPr>
              <w:t>4</w:t>
            </w:r>
          </w:p>
        </w:tc>
        <w:tc>
          <w:tcPr>
            <w:tcW w:w="4387" w:type="dxa"/>
          </w:tcPr>
          <w:p w:rsidR="00217251" w:rsidRPr="00DD0C37" w:rsidRDefault="00217251" w:rsidP="00F81F12">
            <w:pPr>
              <w:pStyle w:val="TableParagraph"/>
              <w:spacing w:line="239" w:lineRule="exact"/>
              <w:ind w:right="3"/>
              <w:jc w:val="center"/>
            </w:pPr>
            <w:r w:rsidRPr="00DD0C37">
              <w:rPr>
                <w:color w:val="0F0F0F"/>
                <w:w w:val="97"/>
              </w:rPr>
              <w:t>5</w:t>
            </w:r>
          </w:p>
        </w:tc>
      </w:tr>
      <w:tr w:rsidR="00217251" w:rsidRPr="00DD0C37" w:rsidTr="00DD7D15">
        <w:tc>
          <w:tcPr>
            <w:tcW w:w="15444" w:type="dxa"/>
            <w:gridSpan w:val="5"/>
          </w:tcPr>
          <w:p w:rsidR="00217251" w:rsidRPr="000C7B6E" w:rsidRDefault="007F2741" w:rsidP="001657A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80808"/>
              </w:rPr>
            </w:pPr>
            <w:r w:rsidRPr="000C7B6E">
              <w:rPr>
                <w:rFonts w:ascii="Times New Roman" w:hAnsi="Times New Roman" w:cs="Times New Roman"/>
                <w:b/>
                <w:bCs/>
                <w:color w:val="0C0C0C"/>
                <w:w w:val="95"/>
              </w:rPr>
              <w:t>1. </w:t>
            </w:r>
            <w:r w:rsidR="00217251" w:rsidRPr="000C7B6E">
              <w:rPr>
                <w:rFonts w:ascii="Times New Roman" w:hAnsi="Times New Roman" w:cs="Times New Roman"/>
                <w:b/>
                <w:bCs/>
                <w:color w:val="0C0C0C"/>
                <w:w w:val="95"/>
              </w:rPr>
              <w:t>Организационно-управленческое</w:t>
            </w:r>
            <w:r w:rsidR="00217251" w:rsidRPr="000C7B6E">
              <w:rPr>
                <w:rFonts w:ascii="Times New Roman" w:hAnsi="Times New Roman" w:cs="Times New Roman"/>
                <w:b/>
                <w:bCs/>
                <w:color w:val="0C0C0C"/>
                <w:spacing w:val="-5"/>
                <w:w w:val="95"/>
              </w:rPr>
              <w:t xml:space="preserve"> </w:t>
            </w:r>
            <w:r w:rsidR="00217251" w:rsidRPr="000C7B6E">
              <w:rPr>
                <w:rFonts w:ascii="Times New Roman" w:hAnsi="Times New Roman" w:cs="Times New Roman"/>
                <w:b/>
                <w:bCs/>
                <w:color w:val="0C0C0C"/>
                <w:w w:val="95"/>
              </w:rPr>
              <w:t>обеспечение</w:t>
            </w:r>
            <w:r w:rsidR="00217251" w:rsidRPr="000C7B6E">
              <w:rPr>
                <w:rFonts w:ascii="Times New Roman" w:hAnsi="Times New Roman" w:cs="Times New Roman"/>
                <w:b/>
                <w:bCs/>
                <w:color w:val="0C0C0C"/>
                <w:spacing w:val="7"/>
              </w:rPr>
              <w:t xml:space="preserve"> </w:t>
            </w:r>
            <w:r w:rsidR="00217251" w:rsidRPr="000C7B6E">
              <w:rPr>
                <w:rFonts w:ascii="Times New Roman" w:hAnsi="Times New Roman" w:cs="Times New Roman"/>
                <w:b/>
                <w:bCs/>
                <w:color w:val="111111"/>
                <w:w w:val="95"/>
              </w:rPr>
              <w:t>введения</w:t>
            </w:r>
            <w:r w:rsidR="00217251" w:rsidRPr="000C7B6E">
              <w:rPr>
                <w:rFonts w:ascii="Times New Roman" w:hAnsi="Times New Roman" w:cs="Times New Roman"/>
                <w:b/>
                <w:bCs/>
                <w:color w:val="111111"/>
                <w:spacing w:val="-3"/>
                <w:w w:val="95"/>
              </w:rPr>
              <w:t xml:space="preserve"> </w:t>
            </w:r>
            <w:r w:rsidR="001657A1" w:rsidRPr="000C7B6E">
              <w:rPr>
                <w:rFonts w:ascii="Times New Roman" w:hAnsi="Times New Roman" w:cs="Times New Roman"/>
                <w:b/>
                <w:bCs/>
              </w:rPr>
              <w:t xml:space="preserve">федеральных основных общеобразовательных программ  (далее-ФООП) </w:t>
            </w:r>
          </w:p>
        </w:tc>
      </w:tr>
      <w:tr w:rsidR="00221F42" w:rsidRPr="00DD0C37" w:rsidTr="00DD0C37">
        <w:tc>
          <w:tcPr>
            <w:tcW w:w="992" w:type="dxa"/>
          </w:tcPr>
          <w:p w:rsidR="00221F42" w:rsidRPr="00DD0C37" w:rsidRDefault="000C7B6E" w:rsidP="00C60E57">
            <w:pPr>
              <w:pStyle w:val="a3"/>
              <w:spacing w:line="240" w:lineRule="exact"/>
              <w:ind w:left="34" w:right="32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21F42" w:rsidRPr="00DD0C37">
              <w:rPr>
                <w:rFonts w:ascii="Times New Roman" w:hAnsi="Times New Roman" w:cs="Times New Roman"/>
              </w:rPr>
              <w:t>. </w:t>
            </w:r>
          </w:p>
        </w:tc>
        <w:tc>
          <w:tcPr>
            <w:tcW w:w="5812" w:type="dxa"/>
          </w:tcPr>
          <w:p w:rsidR="00221F42" w:rsidRPr="00DD0C37" w:rsidRDefault="00221F42" w:rsidP="00754A9A">
            <w:pPr>
              <w:pStyle w:val="TableParagraph"/>
              <w:spacing w:line="257" w:lineRule="exact"/>
            </w:pPr>
            <w:r w:rsidRPr="00DD0C37">
              <w:t>Проведение самодиагностики готовности к введению обновленных ФООП</w:t>
            </w:r>
          </w:p>
        </w:tc>
        <w:tc>
          <w:tcPr>
            <w:tcW w:w="1560" w:type="dxa"/>
          </w:tcPr>
          <w:p w:rsidR="00221F42" w:rsidRPr="00DD0C37" w:rsidRDefault="00221F42" w:rsidP="00C60E57">
            <w:pPr>
              <w:pStyle w:val="TableParagraph"/>
              <w:spacing w:line="227" w:lineRule="exact"/>
              <w:ind w:left="115" w:right="150"/>
              <w:jc w:val="center"/>
            </w:pPr>
            <w:r w:rsidRPr="00DD0C37">
              <w:rPr>
                <w:color w:val="131313"/>
                <w:w w:val="90"/>
              </w:rPr>
              <w:t>март- апрель 2023 г.</w:t>
            </w:r>
          </w:p>
        </w:tc>
        <w:tc>
          <w:tcPr>
            <w:tcW w:w="2693" w:type="dxa"/>
          </w:tcPr>
          <w:p w:rsidR="00221F42" w:rsidRPr="00DD0C37" w:rsidRDefault="000C7B6E" w:rsidP="00C60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4387" w:type="dxa"/>
          </w:tcPr>
          <w:p w:rsidR="00221F42" w:rsidRPr="00DD0C37" w:rsidRDefault="00221F42" w:rsidP="0053698B">
            <w:pPr>
              <w:pStyle w:val="TableParagraph"/>
              <w:spacing w:line="246" w:lineRule="exact"/>
              <w:ind w:left="25"/>
              <w:jc w:val="both"/>
              <w:rPr>
                <w:color w:val="1A1A1A"/>
                <w:spacing w:val="-2"/>
                <w:w w:val="95"/>
              </w:rPr>
            </w:pPr>
            <w:r w:rsidRPr="00DD0C37">
              <w:rPr>
                <w:color w:val="0E0E0E"/>
                <w:spacing w:val="-2"/>
                <w:w w:val="95"/>
              </w:rPr>
              <w:t>Проведена</w:t>
            </w:r>
            <w:r w:rsidRPr="00DD0C37">
              <w:rPr>
                <w:color w:val="0E0E0E"/>
                <w:spacing w:val="39"/>
              </w:rPr>
              <w:t xml:space="preserve"> </w:t>
            </w:r>
            <w:r w:rsidRPr="00DD0C37">
              <w:rPr>
                <w:spacing w:val="-2"/>
                <w:w w:val="95"/>
              </w:rPr>
              <w:t>оценка</w:t>
            </w:r>
            <w:r w:rsidRPr="00DD0C37">
              <w:rPr>
                <w:spacing w:val="34"/>
              </w:rPr>
              <w:t xml:space="preserve"> </w:t>
            </w:r>
            <w:r w:rsidRPr="00DD0C37">
              <w:rPr>
                <w:spacing w:val="-2"/>
                <w:w w:val="95"/>
              </w:rPr>
              <w:t>готовности</w:t>
            </w:r>
            <w:r w:rsidRPr="00DD0C37">
              <w:rPr>
                <w:spacing w:val="41"/>
              </w:rPr>
              <w:t xml:space="preserve"> </w:t>
            </w:r>
            <w:r w:rsidRPr="00DD0C37">
              <w:rPr>
                <w:color w:val="000113"/>
                <w:spacing w:val="-2"/>
                <w:w w:val="95"/>
              </w:rPr>
              <w:t>к</w:t>
            </w:r>
            <w:r w:rsidRPr="00DD0C37">
              <w:rPr>
                <w:color w:val="000113"/>
                <w:spacing w:val="22"/>
              </w:rPr>
              <w:t xml:space="preserve"> </w:t>
            </w:r>
            <w:r w:rsidRPr="00DD0C37">
              <w:rPr>
                <w:spacing w:val="-2"/>
                <w:w w:val="95"/>
              </w:rPr>
              <w:t xml:space="preserve">введению </w:t>
            </w:r>
            <w:r w:rsidRPr="00DD0C37">
              <w:rPr>
                <w:color w:val="0E0E0E"/>
                <w:w w:val="95"/>
              </w:rPr>
              <w:t>ФООП</w:t>
            </w:r>
            <w:r w:rsidRPr="00DD0C37">
              <w:rPr>
                <w:w w:val="95"/>
              </w:rPr>
              <w:t>,</w:t>
            </w:r>
            <w:r w:rsidRPr="00DD0C37">
              <w:rPr>
                <w:spacing w:val="13"/>
              </w:rPr>
              <w:t xml:space="preserve"> </w:t>
            </w:r>
            <w:r w:rsidRPr="00DD0C37">
              <w:rPr>
                <w:w w:val="95"/>
              </w:rPr>
              <w:t>выявлены</w:t>
            </w:r>
            <w:r w:rsidRPr="00DD0C37">
              <w:rPr>
                <w:spacing w:val="32"/>
              </w:rPr>
              <w:t xml:space="preserve"> </w:t>
            </w:r>
            <w:r w:rsidRPr="00DD0C37">
              <w:rPr>
                <w:spacing w:val="-2"/>
                <w:w w:val="95"/>
              </w:rPr>
              <w:t>дефициты</w:t>
            </w:r>
          </w:p>
        </w:tc>
      </w:tr>
      <w:tr w:rsidR="00C06F29" w:rsidRPr="00DD0C37" w:rsidTr="00DD0C37">
        <w:tc>
          <w:tcPr>
            <w:tcW w:w="992" w:type="dxa"/>
          </w:tcPr>
          <w:p w:rsidR="00C06F29" w:rsidRPr="00DD0C37" w:rsidRDefault="00F202AC" w:rsidP="00E22CD5">
            <w:pPr>
              <w:spacing w:line="240" w:lineRule="exact"/>
              <w:ind w:righ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06F29" w:rsidRPr="00DD0C37">
              <w:rPr>
                <w:rFonts w:ascii="Times New Roman" w:hAnsi="Times New Roman" w:cs="Times New Roman"/>
              </w:rPr>
              <w:t>. </w:t>
            </w:r>
          </w:p>
        </w:tc>
        <w:tc>
          <w:tcPr>
            <w:tcW w:w="5812" w:type="dxa"/>
          </w:tcPr>
          <w:p w:rsidR="00C06F29" w:rsidRPr="00DD0C37" w:rsidRDefault="00C06F29" w:rsidP="0053698B">
            <w:pPr>
              <w:pStyle w:val="TableParagraph"/>
              <w:spacing w:line="243" w:lineRule="exact"/>
              <w:jc w:val="both"/>
            </w:pPr>
            <w:r w:rsidRPr="00DD0C37">
              <w:rPr>
                <w:color w:val="080808"/>
              </w:rPr>
              <w:t>Организация</w:t>
            </w:r>
            <w:r w:rsidRPr="00DD0C37">
              <w:rPr>
                <w:color w:val="080808"/>
                <w:spacing w:val="44"/>
              </w:rPr>
              <w:t xml:space="preserve"> </w:t>
            </w:r>
            <w:r w:rsidRPr="00DD0C37">
              <w:rPr>
                <w:color w:val="161616"/>
              </w:rPr>
              <w:t>участия</w:t>
            </w:r>
            <w:r w:rsidRPr="00DD0C37">
              <w:rPr>
                <w:color w:val="161616"/>
                <w:spacing w:val="36"/>
              </w:rPr>
              <w:t xml:space="preserve"> </w:t>
            </w:r>
            <w:r w:rsidRPr="00DD0C37">
              <w:t>педагогического</w:t>
            </w:r>
            <w:r w:rsidRPr="00DD0C37">
              <w:rPr>
                <w:spacing w:val="14"/>
              </w:rPr>
              <w:t xml:space="preserve"> </w:t>
            </w:r>
            <w:r w:rsidR="000C7B6E">
              <w:rPr>
                <w:spacing w:val="14"/>
              </w:rPr>
              <w:t>коллектива</w:t>
            </w:r>
            <w:r w:rsidR="000B38A7" w:rsidRPr="00DD0C37">
              <w:rPr>
                <w:spacing w:val="-2"/>
              </w:rPr>
              <w:t xml:space="preserve"> </w:t>
            </w:r>
            <w:r w:rsidRPr="00DD0C37">
              <w:rPr>
                <w:color w:val="131100"/>
              </w:rPr>
              <w:t xml:space="preserve">в </w:t>
            </w:r>
            <w:r w:rsidR="0053698B" w:rsidRPr="00DD0C37">
              <w:rPr>
                <w:color w:val="131100"/>
              </w:rPr>
              <w:t xml:space="preserve">окружных </w:t>
            </w:r>
            <w:r w:rsidRPr="00DD0C37">
              <w:rPr>
                <w:color w:val="0C0C0C"/>
              </w:rPr>
              <w:t xml:space="preserve">совещаниях </w:t>
            </w:r>
            <w:r w:rsidRPr="00DD0C37">
              <w:t>Министерства</w:t>
            </w:r>
            <w:r w:rsidRPr="00DD0C37">
              <w:rPr>
                <w:spacing w:val="40"/>
              </w:rPr>
              <w:t xml:space="preserve"> </w:t>
            </w:r>
            <w:r w:rsidRPr="00DD0C37">
              <w:t>просвещения</w:t>
            </w:r>
            <w:r w:rsidRPr="00DD0C37">
              <w:rPr>
                <w:color w:val="0C0C0C"/>
              </w:rPr>
              <w:t xml:space="preserve"> </w:t>
            </w:r>
            <w:r w:rsidRPr="00DD0C37">
              <w:t>Росс</w:t>
            </w:r>
            <w:r w:rsidR="000B38A7" w:rsidRPr="00DD0C37">
              <w:t xml:space="preserve">ийской Федерации </w:t>
            </w:r>
            <w:r w:rsidRPr="00DD0C37">
              <w:rPr>
                <w:color w:val="131313"/>
              </w:rPr>
              <w:t xml:space="preserve">по </w:t>
            </w:r>
            <w:r w:rsidRPr="00DD0C37">
              <w:t xml:space="preserve">актуальным вопросам </w:t>
            </w:r>
            <w:r w:rsidRPr="00DD0C37">
              <w:rPr>
                <w:color w:val="0C0C0C"/>
              </w:rPr>
              <w:t>введения</w:t>
            </w:r>
            <w:r w:rsidRPr="00DD0C37">
              <w:rPr>
                <w:color w:val="0C0C0C"/>
                <w:spacing w:val="27"/>
              </w:rPr>
              <w:t xml:space="preserve"> </w:t>
            </w:r>
            <w:r w:rsidR="0053698B" w:rsidRPr="00DD0C37">
              <w:rPr>
                <w:color w:val="050505"/>
              </w:rPr>
              <w:t>ФООП</w:t>
            </w:r>
            <w:r w:rsidRPr="00DD0C37">
              <w:rPr>
                <w:spacing w:val="75"/>
                <w:w w:val="150"/>
              </w:rPr>
              <w:t xml:space="preserve"> </w:t>
            </w:r>
            <w:r w:rsidRPr="00DD0C37">
              <w:rPr>
                <w:color w:val="1C1C1C"/>
              </w:rPr>
              <w:t>(выездные</w:t>
            </w:r>
            <w:r w:rsidRPr="00DD0C37">
              <w:rPr>
                <w:color w:val="1C1C1C"/>
                <w:spacing w:val="77"/>
                <w:w w:val="150"/>
              </w:rPr>
              <w:t xml:space="preserve"> </w:t>
            </w:r>
            <w:r w:rsidRPr="00DD0C37">
              <w:rPr>
                <w:color w:val="1A1A1A"/>
              </w:rPr>
              <w:t>и</w:t>
            </w:r>
            <w:r w:rsidRPr="00DD0C37">
              <w:rPr>
                <w:color w:val="1A1A1A"/>
                <w:spacing w:val="72"/>
                <w:w w:val="150"/>
              </w:rPr>
              <w:t xml:space="preserve"> </w:t>
            </w:r>
            <w:r w:rsidRPr="00DD0C37">
              <w:rPr>
                <w:color w:val="0C0C0C"/>
                <w:spacing w:val="-10"/>
              </w:rPr>
              <w:t xml:space="preserve">в </w:t>
            </w:r>
            <w:r w:rsidRPr="00DD0C37">
              <w:rPr>
                <w:color w:val="161616"/>
                <w:w w:val="95"/>
              </w:rPr>
              <w:t>формате</w:t>
            </w:r>
            <w:r w:rsidRPr="00DD0C37">
              <w:rPr>
                <w:color w:val="161616"/>
                <w:spacing w:val="4"/>
              </w:rPr>
              <w:t xml:space="preserve"> </w:t>
            </w:r>
            <w:r w:rsidRPr="00DD0C37">
              <w:rPr>
                <w:color w:val="111111"/>
                <w:spacing w:val="-4"/>
              </w:rPr>
              <w:t>BKC)</w:t>
            </w:r>
          </w:p>
        </w:tc>
        <w:tc>
          <w:tcPr>
            <w:tcW w:w="1560" w:type="dxa"/>
          </w:tcPr>
          <w:p w:rsidR="00C06F29" w:rsidRPr="00DD0C37" w:rsidRDefault="00624541" w:rsidP="00C718F9">
            <w:pPr>
              <w:pStyle w:val="TableParagraph"/>
              <w:spacing w:line="270" w:lineRule="exact"/>
              <w:ind w:left="114"/>
              <w:jc w:val="center"/>
            </w:pPr>
            <w:r w:rsidRPr="00DD0C37">
              <w:rPr>
                <w:w w:val="90"/>
              </w:rPr>
              <w:t>п</w:t>
            </w:r>
            <w:r w:rsidR="0053698B" w:rsidRPr="00DD0C37">
              <w:rPr>
                <w:w w:val="90"/>
              </w:rPr>
              <w:t>о отдельному графику</w:t>
            </w:r>
          </w:p>
        </w:tc>
        <w:tc>
          <w:tcPr>
            <w:tcW w:w="2693" w:type="dxa"/>
          </w:tcPr>
          <w:p w:rsidR="00C06F29" w:rsidRPr="00DD0C37" w:rsidRDefault="000C7B6E" w:rsidP="00022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4387" w:type="dxa"/>
          </w:tcPr>
          <w:p w:rsidR="00C06F29" w:rsidRPr="00DD0C37" w:rsidRDefault="00C06F29" w:rsidP="0053698B">
            <w:pPr>
              <w:pStyle w:val="a4"/>
              <w:jc w:val="both"/>
              <w:rPr>
                <w:rFonts w:ascii="Times New Roman" w:hAnsi="Times New Roman" w:cs="Times New Roman"/>
                <w:i/>
              </w:rPr>
            </w:pPr>
            <w:r w:rsidRPr="00DD0C37">
              <w:rPr>
                <w:rFonts w:ascii="Times New Roman" w:hAnsi="Times New Roman" w:cs="Times New Roman"/>
              </w:rPr>
              <w:t>Обеспечена</w:t>
            </w:r>
            <w:r w:rsidRPr="00DD0C37">
              <w:rPr>
                <w:rFonts w:ascii="Times New Roman" w:hAnsi="Times New Roman" w:cs="Times New Roman"/>
                <w:spacing w:val="71"/>
                <w:w w:val="150"/>
              </w:rPr>
              <w:t xml:space="preserve"> </w:t>
            </w:r>
            <w:r w:rsidRPr="00DD0C37">
              <w:rPr>
                <w:rFonts w:ascii="Times New Roman" w:hAnsi="Times New Roman" w:cs="Times New Roman"/>
              </w:rPr>
              <w:t>своевременная</w:t>
            </w:r>
            <w:r w:rsidRPr="00DD0C37">
              <w:rPr>
                <w:rFonts w:ascii="Times New Roman" w:hAnsi="Times New Roman" w:cs="Times New Roman"/>
                <w:spacing w:val="78"/>
                <w:w w:val="150"/>
              </w:rPr>
              <w:t xml:space="preserve"> </w:t>
            </w:r>
            <w:r w:rsidRPr="00DD0C37">
              <w:rPr>
                <w:rFonts w:ascii="Times New Roman" w:hAnsi="Times New Roman" w:cs="Times New Roman"/>
                <w:spacing w:val="-2"/>
              </w:rPr>
              <w:t>коррекция д</w:t>
            </w:r>
            <w:r w:rsidRPr="00DD0C37">
              <w:rPr>
                <w:rFonts w:ascii="Times New Roman" w:hAnsi="Times New Roman" w:cs="Times New Roman"/>
              </w:rPr>
              <w:t>ействий</w:t>
            </w:r>
            <w:r w:rsidR="000C7B6E">
              <w:rPr>
                <w:rFonts w:ascii="Times New Roman" w:hAnsi="Times New Roman" w:cs="Times New Roman"/>
              </w:rPr>
              <w:t xml:space="preserve"> </w:t>
            </w:r>
            <w:r w:rsidRPr="00DD0C37">
              <w:rPr>
                <w:rFonts w:ascii="Times New Roman" w:hAnsi="Times New Roman" w:cs="Times New Roman"/>
              </w:rPr>
              <w:t>школьных</w:t>
            </w:r>
            <w:r w:rsidRPr="00DD0C37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161616"/>
              </w:rPr>
              <w:t>управленческих</w:t>
            </w:r>
            <w:r w:rsidR="000C7B6E">
              <w:rPr>
                <w:rFonts w:ascii="Times New Roman" w:hAnsi="Times New Roman" w:cs="Times New Roman"/>
                <w:color w:val="161616"/>
              </w:rPr>
              <w:t xml:space="preserve"> и педагогических </w:t>
            </w:r>
            <w:r w:rsidRPr="00DD0C37">
              <w:rPr>
                <w:rFonts w:ascii="Times New Roman" w:hAnsi="Times New Roman" w:cs="Times New Roman"/>
                <w:color w:val="0C0C0C"/>
              </w:rPr>
              <w:t xml:space="preserve">команд </w:t>
            </w:r>
            <w:r w:rsidRPr="00DD0C37">
              <w:rPr>
                <w:rFonts w:ascii="Times New Roman" w:hAnsi="Times New Roman" w:cs="Times New Roman"/>
                <w:color w:val="414141"/>
              </w:rPr>
              <w:t xml:space="preserve">в </w:t>
            </w:r>
            <w:r w:rsidRPr="00DD0C37">
              <w:rPr>
                <w:rFonts w:ascii="Times New Roman" w:hAnsi="Times New Roman" w:cs="Times New Roman"/>
                <w:color w:val="0C0C0C"/>
              </w:rPr>
              <w:t xml:space="preserve">рамках введения </w:t>
            </w:r>
            <w:r w:rsidR="0053698B" w:rsidRPr="00DD0C37">
              <w:rPr>
                <w:rFonts w:ascii="Times New Roman" w:hAnsi="Times New Roman" w:cs="Times New Roman"/>
                <w:color w:val="080808"/>
              </w:rPr>
              <w:t>ФООП</w:t>
            </w:r>
          </w:p>
        </w:tc>
      </w:tr>
      <w:tr w:rsidR="00BA7B7F" w:rsidRPr="00DD0C37" w:rsidTr="00DD7D15">
        <w:tc>
          <w:tcPr>
            <w:tcW w:w="15444" w:type="dxa"/>
            <w:gridSpan w:val="5"/>
          </w:tcPr>
          <w:p w:rsidR="00BA7B7F" w:rsidRPr="000C7B6E" w:rsidRDefault="00011EA8" w:rsidP="00221F4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B6E">
              <w:rPr>
                <w:rFonts w:ascii="Times New Roman" w:hAnsi="Times New Roman" w:cs="Times New Roman"/>
                <w:b/>
                <w:bCs/>
                <w:w w:val="90"/>
              </w:rPr>
              <w:t>2. Нормативное</w:t>
            </w:r>
            <w:r w:rsidRPr="000C7B6E">
              <w:rPr>
                <w:rFonts w:ascii="Times New Roman" w:hAnsi="Times New Roman" w:cs="Times New Roman"/>
                <w:b/>
                <w:bCs/>
                <w:spacing w:val="40"/>
              </w:rPr>
              <w:t xml:space="preserve"> </w:t>
            </w:r>
            <w:r w:rsidRPr="000C7B6E">
              <w:rPr>
                <w:rFonts w:ascii="Times New Roman" w:hAnsi="Times New Roman" w:cs="Times New Roman"/>
                <w:b/>
                <w:bCs/>
                <w:color w:val="0A0A0A"/>
                <w:w w:val="90"/>
              </w:rPr>
              <w:t>обеспечение</w:t>
            </w:r>
            <w:r w:rsidRPr="000C7B6E">
              <w:rPr>
                <w:rFonts w:ascii="Times New Roman" w:hAnsi="Times New Roman" w:cs="Times New Roman"/>
                <w:b/>
                <w:bCs/>
                <w:color w:val="0C0C0C"/>
              </w:rPr>
              <w:t xml:space="preserve"> введения </w:t>
            </w:r>
            <w:r w:rsidRPr="000C7B6E">
              <w:rPr>
                <w:rFonts w:ascii="Times New Roman" w:hAnsi="Times New Roman" w:cs="Times New Roman"/>
                <w:b/>
                <w:bCs/>
                <w:color w:val="080808"/>
              </w:rPr>
              <w:t xml:space="preserve">обновленных </w:t>
            </w:r>
            <w:r w:rsidR="00221F42" w:rsidRPr="000C7B6E">
              <w:rPr>
                <w:rFonts w:ascii="Times New Roman" w:hAnsi="Times New Roman" w:cs="Times New Roman"/>
                <w:b/>
                <w:bCs/>
                <w:w w:val="95"/>
              </w:rPr>
              <w:t>ФООП</w:t>
            </w:r>
          </w:p>
        </w:tc>
      </w:tr>
      <w:tr w:rsidR="0031467B" w:rsidRPr="00DD0C37" w:rsidTr="006241A2">
        <w:tc>
          <w:tcPr>
            <w:tcW w:w="992" w:type="dxa"/>
          </w:tcPr>
          <w:p w:rsidR="0031467B" w:rsidRPr="00DD0C37" w:rsidRDefault="00F202AC" w:rsidP="00E22CD5">
            <w:pPr>
              <w:spacing w:line="240" w:lineRule="exact"/>
              <w:ind w:righ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1467B" w:rsidRPr="00DD0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31467B" w:rsidRPr="00DD0C37" w:rsidRDefault="0031467B" w:rsidP="00221F42">
            <w:pPr>
              <w:pStyle w:val="TableParagraph"/>
              <w:tabs>
                <w:tab w:val="left" w:pos="663"/>
                <w:tab w:val="left" w:pos="2459"/>
                <w:tab w:val="left" w:pos="4211"/>
              </w:tabs>
              <w:spacing w:line="241" w:lineRule="exact"/>
              <w:ind w:left="34"/>
              <w:jc w:val="both"/>
              <w:rPr>
                <w:color w:val="0A0A0A"/>
                <w:spacing w:val="-2"/>
                <w:position w:val="1"/>
              </w:rPr>
            </w:pPr>
            <w:r w:rsidRPr="00DD0C37">
              <w:rPr>
                <w:color w:val="0F0F0F"/>
                <w:spacing w:val="-2"/>
              </w:rPr>
              <w:t xml:space="preserve">Формирование </w:t>
            </w:r>
            <w:r w:rsidR="00F202AC">
              <w:rPr>
                <w:color w:val="0F0F0F"/>
                <w:spacing w:val="-2"/>
              </w:rPr>
              <w:t>шко</w:t>
            </w:r>
            <w:r w:rsidRPr="00DD0C37">
              <w:rPr>
                <w:color w:val="0F0F0F"/>
                <w:spacing w:val="-2"/>
                <w:w w:val="95"/>
              </w:rPr>
              <w:t xml:space="preserve">льной </w:t>
            </w:r>
            <w:r w:rsidRPr="00DD0C37">
              <w:rPr>
                <w:color w:val="131313"/>
                <w:spacing w:val="-2"/>
              </w:rPr>
              <w:t>дорожной</w:t>
            </w:r>
            <w:r w:rsidRPr="00DD0C37">
              <w:rPr>
                <w:color w:val="131313"/>
              </w:rPr>
              <w:t xml:space="preserve"> </w:t>
            </w:r>
            <w:r w:rsidRPr="00DD0C37">
              <w:rPr>
                <w:color w:val="0E0E0E"/>
                <w:spacing w:val="-2"/>
              </w:rPr>
              <w:t xml:space="preserve">карты </w:t>
            </w:r>
            <w:r w:rsidRPr="00DD0C37">
              <w:rPr>
                <w:color w:val="0F0F0F"/>
                <w:spacing w:val="-2"/>
              </w:rPr>
              <w:t>мероприятий</w:t>
            </w:r>
            <w:r w:rsidRPr="00DD0C37">
              <w:rPr>
                <w:color w:val="0F0F0F"/>
              </w:rPr>
              <w:t xml:space="preserve"> </w:t>
            </w:r>
            <w:r w:rsidRPr="00DD0C37">
              <w:rPr>
                <w:color w:val="0F0F0F"/>
                <w:spacing w:val="-5"/>
              </w:rPr>
              <w:t>по</w:t>
            </w:r>
            <w:r w:rsidRPr="00DD0C37">
              <w:rPr>
                <w:color w:val="0F0F0F"/>
              </w:rPr>
              <w:t xml:space="preserve"> </w:t>
            </w:r>
            <w:r w:rsidRPr="00DD0C37">
              <w:rPr>
                <w:color w:val="181818"/>
                <w:spacing w:val="-2"/>
              </w:rPr>
              <w:t xml:space="preserve">введению </w:t>
            </w:r>
            <w:r w:rsidR="00221F42" w:rsidRPr="00DD0C37">
              <w:t>ФООП</w:t>
            </w:r>
          </w:p>
        </w:tc>
        <w:tc>
          <w:tcPr>
            <w:tcW w:w="1560" w:type="dxa"/>
          </w:tcPr>
          <w:p w:rsidR="0031467B" w:rsidRPr="00DD0C37" w:rsidRDefault="00221F42" w:rsidP="00022E7F">
            <w:pPr>
              <w:pStyle w:val="TableParagraph"/>
              <w:spacing w:line="227" w:lineRule="exact"/>
              <w:ind w:left="115" w:right="150"/>
              <w:jc w:val="center"/>
            </w:pPr>
            <w:r w:rsidRPr="00DD0C37">
              <w:rPr>
                <w:color w:val="131313"/>
                <w:w w:val="90"/>
              </w:rPr>
              <w:t xml:space="preserve">март- апрель </w:t>
            </w:r>
            <w:r w:rsidR="0031467B" w:rsidRPr="00DD0C37">
              <w:rPr>
                <w:color w:val="131313"/>
                <w:w w:val="90"/>
              </w:rPr>
              <w:t>2023</w:t>
            </w:r>
            <w:r w:rsidR="008C4D94" w:rsidRPr="00DD0C37">
              <w:rPr>
                <w:color w:val="131313"/>
                <w:w w:val="90"/>
              </w:rPr>
              <w:t xml:space="preserve"> г.</w:t>
            </w:r>
          </w:p>
        </w:tc>
        <w:tc>
          <w:tcPr>
            <w:tcW w:w="2693" w:type="dxa"/>
          </w:tcPr>
          <w:p w:rsidR="0031467B" w:rsidRPr="00DD0C37" w:rsidRDefault="00F202AC" w:rsidP="00022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4387" w:type="dxa"/>
          </w:tcPr>
          <w:p w:rsidR="0031467B" w:rsidRPr="00DD0C37" w:rsidRDefault="0031467B" w:rsidP="00B33E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  <w:w w:val="95"/>
              </w:rPr>
              <w:t>Синхронизированы</w:t>
            </w:r>
            <w:r w:rsidRPr="00DD0C37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DD0C37">
              <w:rPr>
                <w:rFonts w:ascii="Times New Roman" w:hAnsi="Times New Roman" w:cs="Times New Roman"/>
                <w:w w:val="95"/>
              </w:rPr>
              <w:t>процессы</w:t>
            </w:r>
            <w:r w:rsidRPr="00DD0C37">
              <w:rPr>
                <w:rFonts w:ascii="Times New Roman" w:hAnsi="Times New Roman" w:cs="Times New Roman"/>
                <w:spacing w:val="58"/>
                <w:w w:val="150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E0E0E"/>
                <w:spacing w:val="-2"/>
                <w:w w:val="95"/>
              </w:rPr>
              <w:t xml:space="preserve">управления </w:t>
            </w:r>
            <w:r w:rsidRPr="00DD0C37">
              <w:rPr>
                <w:rFonts w:ascii="Times New Roman" w:hAnsi="Times New Roman" w:cs="Times New Roman"/>
                <w:color w:val="151515"/>
                <w:spacing w:val="-2"/>
              </w:rPr>
              <w:t>введения</w:t>
            </w:r>
            <w:r w:rsidRPr="00DD0C37">
              <w:rPr>
                <w:rFonts w:ascii="Times New Roman" w:hAnsi="Times New Roman" w:cs="Times New Roman"/>
                <w:color w:val="151515"/>
              </w:rPr>
              <w:t xml:space="preserve"> </w:t>
            </w:r>
            <w:r w:rsidR="00B33E6D" w:rsidRPr="00DD0C37">
              <w:rPr>
                <w:rFonts w:ascii="Times New Roman" w:hAnsi="Times New Roman" w:cs="Times New Roman"/>
                <w:color w:val="111111"/>
                <w:spacing w:val="-2"/>
              </w:rPr>
              <w:t>ФООП</w:t>
            </w:r>
            <w:r w:rsidRPr="00DD0C37">
              <w:rPr>
                <w:rFonts w:ascii="Times New Roman" w:hAnsi="Times New Roman" w:cs="Times New Roman"/>
                <w:color w:val="050505"/>
                <w:spacing w:val="-4"/>
              </w:rPr>
              <w:t xml:space="preserve"> н</w:t>
            </w:r>
            <w:r w:rsidRPr="00DD0C37">
              <w:rPr>
                <w:rFonts w:ascii="Times New Roman" w:hAnsi="Times New Roman" w:cs="Times New Roman"/>
                <w:color w:val="0F0F0F"/>
                <w:spacing w:val="-5"/>
              </w:rPr>
              <w:t xml:space="preserve">а </w:t>
            </w:r>
            <w:r w:rsidR="00F202AC">
              <w:rPr>
                <w:rFonts w:ascii="Times New Roman" w:hAnsi="Times New Roman" w:cs="Times New Roman"/>
                <w:color w:val="0F0F0F"/>
                <w:spacing w:val="-5"/>
              </w:rPr>
              <w:t>шко</w:t>
            </w:r>
            <w:r w:rsidRPr="00DD0C37">
              <w:rPr>
                <w:rFonts w:ascii="Times New Roman" w:hAnsi="Times New Roman" w:cs="Times New Roman"/>
                <w:color w:val="0F0F0F"/>
                <w:spacing w:val="-5"/>
              </w:rPr>
              <w:t xml:space="preserve">льном уровне  </w:t>
            </w:r>
          </w:p>
        </w:tc>
      </w:tr>
      <w:tr w:rsidR="00B33E6D" w:rsidRPr="00DD0C37" w:rsidTr="006241A2">
        <w:tc>
          <w:tcPr>
            <w:tcW w:w="992" w:type="dxa"/>
          </w:tcPr>
          <w:p w:rsidR="00B33E6D" w:rsidRPr="00DD0C37" w:rsidRDefault="00F202AC" w:rsidP="00E22CD5">
            <w:pPr>
              <w:spacing w:line="240" w:lineRule="exact"/>
              <w:ind w:righ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33E6D" w:rsidRPr="00DD0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B33E6D" w:rsidRPr="00DD0C37" w:rsidRDefault="00B33E6D" w:rsidP="00B33E6D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pacing w:val="-2"/>
                <w:position w:val="1"/>
              </w:rPr>
            </w:pPr>
            <w:r w:rsidRPr="00DD0C37">
              <w:rPr>
                <w:rFonts w:ascii="Times New Roman" w:hAnsi="Times New Roman" w:cs="Times New Roman"/>
                <w:w w:val="90"/>
              </w:rPr>
              <w:t>Определение</w:t>
            </w:r>
            <w:r w:rsidRPr="00DD0C37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A0A0A"/>
                <w:w w:val="90"/>
              </w:rPr>
              <w:t>дефицитов</w:t>
            </w:r>
            <w:r w:rsidRPr="00DD0C37">
              <w:rPr>
                <w:rFonts w:ascii="Times New Roman" w:hAnsi="Times New Roman" w:cs="Times New Roman"/>
                <w:color w:val="0A0A0A"/>
                <w:spacing w:val="34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151515"/>
                <w:w w:val="90"/>
              </w:rPr>
              <w:t>при</w:t>
            </w:r>
            <w:r w:rsidRPr="00DD0C37">
              <w:rPr>
                <w:rFonts w:ascii="Times New Roman" w:hAnsi="Times New Roman" w:cs="Times New Roman"/>
                <w:color w:val="151515"/>
                <w:spacing w:val="23"/>
              </w:rPr>
              <w:t xml:space="preserve"> </w:t>
            </w:r>
            <w:r w:rsidRPr="00DD0C37">
              <w:rPr>
                <w:rFonts w:ascii="Times New Roman" w:hAnsi="Times New Roman" w:cs="Times New Roman"/>
                <w:w w:val="90"/>
              </w:rPr>
              <w:t>организации</w:t>
            </w:r>
            <w:r w:rsidRPr="00DD0C37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DD0C37">
              <w:rPr>
                <w:rFonts w:ascii="Times New Roman" w:hAnsi="Times New Roman" w:cs="Times New Roman"/>
                <w:spacing w:val="-2"/>
                <w:w w:val="90"/>
              </w:rPr>
              <w:t>условий</w:t>
            </w:r>
            <w:r w:rsidRPr="00DD0C37">
              <w:rPr>
                <w:rFonts w:ascii="Times New Roman" w:hAnsi="Times New Roman" w:cs="Times New Roman"/>
              </w:rPr>
              <w:t xml:space="preserve"> </w:t>
            </w:r>
            <w:r w:rsidRPr="00DD0C37">
              <w:rPr>
                <w:rFonts w:ascii="Times New Roman" w:hAnsi="Times New Roman" w:cs="Times New Roman"/>
                <w:w w:val="95"/>
              </w:rPr>
              <w:t>реализации</w:t>
            </w:r>
            <w:r w:rsidRPr="00DD0C3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50505"/>
                <w:w w:val="95"/>
              </w:rPr>
              <w:t>ФООП</w:t>
            </w:r>
            <w:r w:rsidRPr="00DD0C37">
              <w:rPr>
                <w:rFonts w:ascii="Times New Roman" w:hAnsi="Times New Roman" w:cs="Times New Roman"/>
                <w:color w:val="0A0A0A"/>
                <w:spacing w:val="28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1A1A1A"/>
                <w:w w:val="95"/>
              </w:rPr>
              <w:t>в</w:t>
            </w:r>
            <w:r w:rsidRPr="00DD0C37">
              <w:rPr>
                <w:rFonts w:ascii="Times New Roman" w:hAnsi="Times New Roman" w:cs="Times New Roman"/>
                <w:color w:val="1A1A1A"/>
                <w:spacing w:val="23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C0C0C"/>
                <w:w w:val="95"/>
              </w:rPr>
              <w:t>соответствии</w:t>
            </w:r>
            <w:r w:rsidRPr="00DD0C37">
              <w:rPr>
                <w:rFonts w:ascii="Times New Roman" w:hAnsi="Times New Roman" w:cs="Times New Roman"/>
                <w:color w:val="0C0C0C"/>
                <w:spacing w:val="40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131313"/>
                <w:w w:val="95"/>
              </w:rPr>
              <w:t>с</w:t>
            </w:r>
            <w:r w:rsidRPr="00DD0C37">
              <w:rPr>
                <w:rFonts w:ascii="Times New Roman" w:hAnsi="Times New Roman" w:cs="Times New Roman"/>
                <w:color w:val="131313"/>
                <w:spacing w:val="80"/>
              </w:rPr>
              <w:t xml:space="preserve"> </w:t>
            </w:r>
            <w:r w:rsidRPr="00DD0C37">
              <w:rPr>
                <w:rFonts w:ascii="Times New Roman" w:hAnsi="Times New Roman" w:cs="Times New Roman"/>
                <w:spacing w:val="-2"/>
              </w:rPr>
              <w:t>требованиями</w:t>
            </w:r>
            <w:r w:rsidRPr="00DD0C37">
              <w:rPr>
                <w:rFonts w:ascii="Times New Roman" w:hAnsi="Times New Roman" w:cs="Times New Roman"/>
              </w:rPr>
              <w:t xml:space="preserve"> </w:t>
            </w:r>
            <w:r w:rsidRPr="00DD0C37">
              <w:rPr>
                <w:rFonts w:ascii="Times New Roman" w:hAnsi="Times New Roman" w:cs="Times New Roman"/>
                <w:spacing w:val="-10"/>
              </w:rPr>
              <w:t>к</w:t>
            </w:r>
            <w:r w:rsidRPr="00DD0C37">
              <w:rPr>
                <w:rFonts w:ascii="Times New Roman" w:hAnsi="Times New Roman" w:cs="Times New Roman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A0A0A"/>
                <w:spacing w:val="-2"/>
                <w:w w:val="95"/>
              </w:rPr>
              <w:t xml:space="preserve">материально-техническому </w:t>
            </w:r>
            <w:r w:rsidRPr="00DD0C37">
              <w:rPr>
                <w:rFonts w:ascii="Times New Roman" w:hAnsi="Times New Roman" w:cs="Times New Roman"/>
                <w:color w:val="0A0A0A"/>
                <w:spacing w:val="-2"/>
              </w:rPr>
              <w:t>обеспечению</w:t>
            </w:r>
            <w:r w:rsidRPr="00DD0C37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D0C37">
              <w:rPr>
                <w:rFonts w:ascii="Times New Roman" w:hAnsi="Times New Roman" w:cs="Times New Roman"/>
                <w:spacing w:val="-2"/>
              </w:rPr>
              <w:t>образовательного</w:t>
            </w:r>
            <w:r w:rsidRPr="00DD0C37">
              <w:rPr>
                <w:rFonts w:ascii="Times New Roman" w:hAnsi="Times New Roman" w:cs="Times New Roman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C0C0C"/>
                <w:spacing w:val="-2"/>
              </w:rPr>
              <w:t>процесса</w:t>
            </w:r>
            <w:r w:rsidRPr="00DD0C37">
              <w:rPr>
                <w:rFonts w:ascii="Times New Roman" w:hAnsi="Times New Roman" w:cs="Times New Roman"/>
                <w:color w:val="0C0C0C"/>
              </w:rPr>
              <w:t xml:space="preserve"> и</w:t>
            </w:r>
            <w:r w:rsidRPr="00DD0C37">
              <w:rPr>
                <w:rFonts w:ascii="Times New Roman" w:hAnsi="Times New Roman" w:cs="Times New Roman"/>
                <w:color w:val="131313"/>
                <w:spacing w:val="-10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161616"/>
              </w:rPr>
              <w:t>способов</w:t>
            </w:r>
            <w:r w:rsidRPr="00DD0C37">
              <w:rPr>
                <w:rFonts w:ascii="Times New Roman" w:hAnsi="Times New Roman" w:cs="Times New Roman"/>
                <w:color w:val="161616"/>
                <w:spacing w:val="-10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A0A0A"/>
              </w:rPr>
              <w:t>их</w:t>
            </w:r>
            <w:r w:rsidRPr="00DD0C37">
              <w:rPr>
                <w:rFonts w:ascii="Times New Roman" w:hAnsi="Times New Roman" w:cs="Times New Roman"/>
                <w:color w:val="0A0A0A"/>
                <w:spacing w:val="-10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111111"/>
              </w:rPr>
              <w:t>ликвидации</w:t>
            </w:r>
          </w:p>
        </w:tc>
        <w:tc>
          <w:tcPr>
            <w:tcW w:w="1560" w:type="dxa"/>
          </w:tcPr>
          <w:p w:rsidR="00B33E6D" w:rsidRPr="00DD0C37" w:rsidRDefault="00B33E6D" w:rsidP="00C60E57">
            <w:pPr>
              <w:pStyle w:val="TableParagraph"/>
              <w:spacing w:line="227" w:lineRule="exact"/>
              <w:ind w:left="115" w:right="150"/>
              <w:jc w:val="center"/>
            </w:pPr>
            <w:r w:rsidRPr="00DD0C37">
              <w:rPr>
                <w:color w:val="131313"/>
                <w:w w:val="90"/>
              </w:rPr>
              <w:t>март- апрель 2023 г.</w:t>
            </w:r>
          </w:p>
        </w:tc>
        <w:tc>
          <w:tcPr>
            <w:tcW w:w="2693" w:type="dxa"/>
          </w:tcPr>
          <w:p w:rsidR="00B33E6D" w:rsidRPr="00DD0C37" w:rsidRDefault="00F202AC" w:rsidP="00C60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4387" w:type="dxa"/>
          </w:tcPr>
          <w:p w:rsidR="00B33E6D" w:rsidRPr="00DD0C37" w:rsidRDefault="00B33E6D" w:rsidP="008775D2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pacing w:val="-2"/>
              </w:rPr>
            </w:pPr>
            <w:r w:rsidRPr="00DD0C37">
              <w:rPr>
                <w:rFonts w:ascii="Times New Roman" w:hAnsi="Times New Roman" w:cs="Times New Roman"/>
                <w:color w:val="080808"/>
              </w:rPr>
              <w:t>Разработан</w:t>
            </w:r>
            <w:r w:rsidRPr="00DD0C37">
              <w:rPr>
                <w:rFonts w:ascii="Times New Roman" w:hAnsi="Times New Roman" w:cs="Times New Roman"/>
                <w:color w:val="080808"/>
                <w:spacing w:val="64"/>
                <w:w w:val="150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111111"/>
              </w:rPr>
              <w:t>и</w:t>
            </w:r>
            <w:r w:rsidRPr="00DD0C37">
              <w:rPr>
                <w:rFonts w:ascii="Times New Roman" w:hAnsi="Times New Roman" w:cs="Times New Roman"/>
                <w:color w:val="111111"/>
                <w:spacing w:val="76"/>
              </w:rPr>
              <w:t xml:space="preserve">  </w:t>
            </w:r>
            <w:r w:rsidRPr="00DD0C37">
              <w:rPr>
                <w:rFonts w:ascii="Times New Roman" w:hAnsi="Times New Roman" w:cs="Times New Roman"/>
              </w:rPr>
              <w:t>реализован</w:t>
            </w:r>
            <w:r w:rsidRPr="00DD0C37">
              <w:rPr>
                <w:rFonts w:ascii="Times New Roman" w:hAnsi="Times New Roman" w:cs="Times New Roman"/>
                <w:spacing w:val="64"/>
                <w:w w:val="150"/>
              </w:rPr>
              <w:t xml:space="preserve">  </w:t>
            </w:r>
            <w:r w:rsidRPr="00DD0C37">
              <w:rPr>
                <w:rFonts w:ascii="Times New Roman" w:hAnsi="Times New Roman" w:cs="Times New Roman"/>
                <w:spacing w:val="-2"/>
              </w:rPr>
              <w:t xml:space="preserve">комплекс </w:t>
            </w:r>
            <w:r w:rsidRPr="00DD0C37">
              <w:rPr>
                <w:rFonts w:ascii="Times New Roman" w:hAnsi="Times New Roman" w:cs="Times New Roman"/>
                <w:color w:val="0C0C0C"/>
              </w:rPr>
              <w:t xml:space="preserve">мероприятий </w:t>
            </w:r>
            <w:r w:rsidRPr="00DD0C37">
              <w:rPr>
                <w:rFonts w:ascii="Times New Roman" w:hAnsi="Times New Roman" w:cs="Times New Roman"/>
                <w:color w:val="111111"/>
              </w:rPr>
              <w:t xml:space="preserve">по </w:t>
            </w:r>
            <w:r w:rsidRPr="00DD0C37">
              <w:rPr>
                <w:rFonts w:ascii="Times New Roman" w:hAnsi="Times New Roman" w:cs="Times New Roman"/>
              </w:rPr>
              <w:t xml:space="preserve">обеспечению условий </w:t>
            </w:r>
            <w:r w:rsidRPr="00DD0C37">
              <w:rPr>
                <w:rFonts w:ascii="Times New Roman" w:hAnsi="Times New Roman" w:cs="Times New Roman"/>
                <w:color w:val="0A0A0A"/>
              </w:rPr>
              <w:t xml:space="preserve">реализации </w:t>
            </w:r>
            <w:r w:rsidR="008775D2" w:rsidRPr="00DD0C37">
              <w:rPr>
                <w:rFonts w:ascii="Times New Roman" w:hAnsi="Times New Roman" w:cs="Times New Roman"/>
                <w:color w:val="050505"/>
              </w:rPr>
              <w:t>ФООП</w:t>
            </w:r>
          </w:p>
        </w:tc>
      </w:tr>
      <w:tr w:rsidR="00952C1B" w:rsidRPr="00DD0C37" w:rsidTr="00DD7D15">
        <w:tc>
          <w:tcPr>
            <w:tcW w:w="15444" w:type="dxa"/>
            <w:gridSpan w:val="5"/>
          </w:tcPr>
          <w:p w:rsidR="00952C1B" w:rsidRPr="00F202AC" w:rsidRDefault="000F7004" w:rsidP="00624541">
            <w:pPr>
              <w:pStyle w:val="a4"/>
              <w:ind w:left="737"/>
              <w:jc w:val="center"/>
              <w:rPr>
                <w:rFonts w:ascii="Times New Roman" w:hAnsi="Times New Roman" w:cs="Times New Roman"/>
                <w:b/>
                <w:bCs/>
                <w:color w:val="080808"/>
              </w:rPr>
            </w:pPr>
            <w:r w:rsidRPr="00F202AC">
              <w:rPr>
                <w:rFonts w:ascii="Times New Roman" w:hAnsi="Times New Roman" w:cs="Times New Roman"/>
                <w:b/>
                <w:bCs/>
                <w:color w:val="131313"/>
                <w:w w:val="95"/>
              </w:rPr>
              <w:t>3. </w:t>
            </w:r>
            <w:r w:rsidR="00952C1B" w:rsidRPr="00F202AC">
              <w:rPr>
                <w:rFonts w:ascii="Times New Roman" w:hAnsi="Times New Roman" w:cs="Times New Roman"/>
                <w:b/>
                <w:bCs/>
                <w:color w:val="131313"/>
                <w:w w:val="95"/>
              </w:rPr>
              <w:t>Методическое</w:t>
            </w:r>
            <w:r w:rsidR="00952C1B" w:rsidRPr="00F202AC">
              <w:rPr>
                <w:rFonts w:ascii="Times New Roman" w:hAnsi="Times New Roman" w:cs="Times New Roman"/>
                <w:b/>
                <w:bCs/>
                <w:color w:val="131313"/>
                <w:spacing w:val="7"/>
              </w:rPr>
              <w:t xml:space="preserve"> </w:t>
            </w:r>
            <w:r w:rsidR="00952C1B" w:rsidRPr="00F202AC">
              <w:rPr>
                <w:rFonts w:ascii="Times New Roman" w:hAnsi="Times New Roman" w:cs="Times New Roman"/>
                <w:b/>
                <w:bCs/>
                <w:w w:val="95"/>
              </w:rPr>
              <w:t>обеспечение</w:t>
            </w:r>
            <w:r w:rsidR="00952C1B" w:rsidRPr="00F202AC">
              <w:rPr>
                <w:rFonts w:ascii="Times New Roman" w:hAnsi="Times New Roman" w:cs="Times New Roman"/>
                <w:b/>
                <w:bCs/>
                <w:color w:val="0C0C0C"/>
              </w:rPr>
              <w:t xml:space="preserve"> введения </w:t>
            </w:r>
            <w:r w:rsidR="00952C1B" w:rsidRPr="00F202AC">
              <w:rPr>
                <w:rFonts w:ascii="Times New Roman" w:hAnsi="Times New Roman" w:cs="Times New Roman"/>
                <w:b/>
                <w:bCs/>
                <w:color w:val="080808"/>
              </w:rPr>
              <w:t xml:space="preserve">обновленных </w:t>
            </w:r>
            <w:r w:rsidR="00624541" w:rsidRPr="00F202AC">
              <w:rPr>
                <w:rFonts w:ascii="Times New Roman" w:hAnsi="Times New Roman" w:cs="Times New Roman"/>
                <w:b/>
                <w:bCs/>
                <w:w w:val="95"/>
              </w:rPr>
              <w:t>ФООП</w:t>
            </w:r>
          </w:p>
        </w:tc>
      </w:tr>
      <w:tr w:rsidR="006241A2" w:rsidRPr="00DD0C37" w:rsidTr="00E04E0C">
        <w:tc>
          <w:tcPr>
            <w:tcW w:w="992" w:type="dxa"/>
          </w:tcPr>
          <w:p w:rsidR="006241A2" w:rsidRPr="00DD0C37" w:rsidRDefault="00F202AC" w:rsidP="00597FE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241A2" w:rsidRPr="00DD0C37">
              <w:rPr>
                <w:rFonts w:ascii="Times New Roman" w:hAnsi="Times New Roman" w:cs="Times New Roman"/>
              </w:rPr>
              <w:t>. </w:t>
            </w:r>
          </w:p>
        </w:tc>
        <w:tc>
          <w:tcPr>
            <w:tcW w:w="5812" w:type="dxa"/>
          </w:tcPr>
          <w:p w:rsidR="006241A2" w:rsidRPr="00F202AC" w:rsidRDefault="006241A2" w:rsidP="006241A2">
            <w:pPr>
              <w:pStyle w:val="a4"/>
              <w:jc w:val="both"/>
              <w:rPr>
                <w:rFonts w:ascii="Times New Roman" w:hAnsi="Times New Roman" w:cs="Times New Roman"/>
                <w:w w:val="90"/>
              </w:rPr>
            </w:pPr>
            <w:r w:rsidRPr="00F202AC">
              <w:rPr>
                <w:rFonts w:ascii="Times New Roman" w:hAnsi="Times New Roman" w:cs="Times New Roman"/>
                <w:w w:val="95"/>
              </w:rPr>
              <w:t>Проведение</w:t>
            </w:r>
            <w:r w:rsidRPr="00F202AC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F202AC">
              <w:rPr>
                <w:rFonts w:ascii="Times New Roman" w:hAnsi="Times New Roman" w:cs="Times New Roman"/>
                <w:w w:val="95"/>
              </w:rPr>
              <w:t>инструктажа</w:t>
            </w:r>
            <w:r w:rsidRPr="00F202AC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="00F202AC" w:rsidRPr="00F202AC">
              <w:rPr>
                <w:rFonts w:ascii="Times New Roman" w:hAnsi="Times New Roman" w:cs="Times New Roman"/>
                <w:spacing w:val="53"/>
              </w:rPr>
              <w:t>педагогической</w:t>
            </w:r>
            <w:r w:rsidR="00F202AC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F202AC">
              <w:rPr>
                <w:rFonts w:ascii="Times New Roman" w:hAnsi="Times New Roman" w:cs="Times New Roman"/>
                <w:color w:val="070707"/>
                <w:spacing w:val="-2"/>
                <w:w w:val="95"/>
              </w:rPr>
              <w:t>команд</w:t>
            </w:r>
            <w:r w:rsidR="00F202AC" w:rsidRPr="00F202AC">
              <w:rPr>
                <w:rFonts w:ascii="Times New Roman" w:hAnsi="Times New Roman" w:cs="Times New Roman"/>
                <w:color w:val="070707"/>
                <w:spacing w:val="-2"/>
                <w:w w:val="95"/>
              </w:rPr>
              <w:t>ы</w:t>
            </w:r>
            <w:r w:rsidRPr="00F202AC">
              <w:rPr>
                <w:rFonts w:ascii="Times New Roman" w:hAnsi="Times New Roman" w:cs="Times New Roman"/>
                <w:color w:val="070707"/>
                <w:spacing w:val="-2"/>
                <w:w w:val="95"/>
              </w:rPr>
              <w:t xml:space="preserve"> </w:t>
            </w:r>
            <w:r w:rsidR="00F202AC" w:rsidRPr="00F202AC">
              <w:rPr>
                <w:rFonts w:ascii="Times New Roman" w:hAnsi="Times New Roman" w:cs="Times New Roman"/>
                <w:color w:val="070707"/>
                <w:spacing w:val="-2"/>
                <w:w w:val="95"/>
              </w:rPr>
              <w:t xml:space="preserve">школы </w:t>
            </w:r>
            <w:r w:rsidRPr="00F202AC">
              <w:rPr>
                <w:rFonts w:ascii="Times New Roman" w:hAnsi="Times New Roman" w:cs="Times New Roman"/>
                <w:color w:val="181818"/>
                <w:w w:val="95"/>
              </w:rPr>
              <w:t xml:space="preserve">по </w:t>
            </w:r>
            <w:r w:rsidRPr="00F202AC">
              <w:rPr>
                <w:rFonts w:ascii="Times New Roman" w:hAnsi="Times New Roman" w:cs="Times New Roman"/>
                <w:color w:val="161616"/>
                <w:w w:val="95"/>
              </w:rPr>
              <w:t xml:space="preserve">использованию </w:t>
            </w:r>
            <w:r w:rsidRPr="00F202AC">
              <w:rPr>
                <w:rFonts w:ascii="Times New Roman" w:hAnsi="Times New Roman" w:cs="Times New Roman"/>
              </w:rPr>
              <w:t xml:space="preserve">методических рекомендаций, </w:t>
            </w:r>
            <w:r w:rsidRPr="00F202AC">
              <w:rPr>
                <w:rFonts w:ascii="Times New Roman" w:hAnsi="Times New Roman" w:cs="Times New Roman"/>
                <w:color w:val="0A0A0A"/>
              </w:rPr>
              <w:t xml:space="preserve">связанных </w:t>
            </w:r>
            <w:r w:rsidRPr="00F202AC">
              <w:rPr>
                <w:rFonts w:ascii="Times New Roman" w:hAnsi="Times New Roman" w:cs="Times New Roman"/>
                <w:color w:val="232323"/>
              </w:rPr>
              <w:t xml:space="preserve">с </w:t>
            </w:r>
            <w:r w:rsidRPr="00F202AC">
              <w:rPr>
                <w:rFonts w:ascii="Times New Roman" w:hAnsi="Times New Roman" w:cs="Times New Roman"/>
              </w:rPr>
              <w:t xml:space="preserve">процессом </w:t>
            </w:r>
            <w:r w:rsidRPr="00F202AC">
              <w:rPr>
                <w:rFonts w:ascii="Times New Roman" w:hAnsi="Times New Roman" w:cs="Times New Roman"/>
                <w:color w:val="151515"/>
              </w:rPr>
              <w:t>управления</w:t>
            </w:r>
            <w:r w:rsidRPr="00F202AC">
              <w:rPr>
                <w:rFonts w:ascii="Times New Roman" w:hAnsi="Times New Roman" w:cs="Times New Roman"/>
                <w:color w:val="151515"/>
                <w:spacing w:val="-1"/>
              </w:rPr>
              <w:t xml:space="preserve"> </w:t>
            </w:r>
            <w:r w:rsidRPr="00F202AC">
              <w:rPr>
                <w:rFonts w:ascii="Times New Roman" w:hAnsi="Times New Roman" w:cs="Times New Roman"/>
                <w:color w:val="181818"/>
              </w:rPr>
              <w:t>введением</w:t>
            </w:r>
            <w:r w:rsidRPr="00F202AC">
              <w:rPr>
                <w:rFonts w:ascii="Times New Roman" w:hAnsi="Times New Roman" w:cs="Times New Roman"/>
                <w:color w:val="181818"/>
                <w:spacing w:val="-4"/>
              </w:rPr>
              <w:t xml:space="preserve"> </w:t>
            </w:r>
            <w:r w:rsidRPr="00F202AC">
              <w:rPr>
                <w:rFonts w:ascii="Times New Roman" w:hAnsi="Times New Roman" w:cs="Times New Roman"/>
              </w:rPr>
              <w:t>ФООП</w:t>
            </w:r>
          </w:p>
        </w:tc>
        <w:tc>
          <w:tcPr>
            <w:tcW w:w="1560" w:type="dxa"/>
          </w:tcPr>
          <w:p w:rsidR="006241A2" w:rsidRPr="00DD0C37" w:rsidRDefault="006241A2" w:rsidP="00022E7F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</w:rPr>
            </w:pPr>
            <w:r w:rsidRPr="00DD0C37">
              <w:rPr>
                <w:color w:val="131313"/>
                <w:w w:val="90"/>
              </w:rPr>
              <w:t>май-июнь</w:t>
            </w:r>
          </w:p>
          <w:p w:rsidR="006241A2" w:rsidRPr="00DD0C37" w:rsidRDefault="006241A2" w:rsidP="0013224C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</w:rPr>
            </w:pPr>
            <w:r w:rsidRPr="00DD0C37">
              <w:rPr>
                <w:color w:val="131313"/>
                <w:w w:val="90"/>
              </w:rPr>
              <w:t>2023</w:t>
            </w:r>
          </w:p>
        </w:tc>
        <w:tc>
          <w:tcPr>
            <w:tcW w:w="2693" w:type="dxa"/>
          </w:tcPr>
          <w:p w:rsidR="006241A2" w:rsidRPr="00DD0C37" w:rsidRDefault="00F202AC" w:rsidP="00C60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4387" w:type="dxa"/>
          </w:tcPr>
          <w:p w:rsidR="006241A2" w:rsidRPr="00DD0C37" w:rsidRDefault="006241A2" w:rsidP="006241A2">
            <w:pPr>
              <w:pStyle w:val="TableParagraph"/>
              <w:spacing w:line="244" w:lineRule="exact"/>
              <w:ind w:left="35"/>
              <w:jc w:val="both"/>
            </w:pPr>
            <w:r w:rsidRPr="00DD0C37">
              <w:rPr>
                <w:color w:val="0F0F0F"/>
              </w:rPr>
              <w:t>Синхронизированы</w:t>
            </w:r>
            <w:r w:rsidRPr="00DD0C37">
              <w:rPr>
                <w:color w:val="0F0F0F"/>
                <w:spacing w:val="-10"/>
              </w:rPr>
              <w:t xml:space="preserve"> </w:t>
            </w:r>
            <w:r w:rsidRPr="00DD0C37">
              <w:rPr>
                <w:color w:val="131313"/>
              </w:rPr>
              <w:t>подходы</w:t>
            </w:r>
            <w:r w:rsidRPr="00DD0C37">
              <w:rPr>
                <w:color w:val="131313"/>
                <w:spacing w:val="5"/>
              </w:rPr>
              <w:t xml:space="preserve"> </w:t>
            </w:r>
            <w:r w:rsidRPr="00DD0C37">
              <w:rPr>
                <w:color w:val="131313"/>
              </w:rPr>
              <w:t>к</w:t>
            </w:r>
            <w:r w:rsidRPr="00DD0C37">
              <w:rPr>
                <w:color w:val="131313"/>
                <w:spacing w:val="-13"/>
              </w:rPr>
              <w:t xml:space="preserve"> </w:t>
            </w:r>
            <w:r w:rsidRPr="00DD0C37">
              <w:rPr>
                <w:spacing w:val="-2"/>
              </w:rPr>
              <w:t xml:space="preserve">организации </w:t>
            </w:r>
            <w:r w:rsidRPr="00DD0C37">
              <w:t xml:space="preserve">управления процессами </w:t>
            </w:r>
            <w:r w:rsidRPr="00DD0C37">
              <w:rPr>
                <w:color w:val="161616"/>
              </w:rPr>
              <w:t>введения</w:t>
            </w:r>
            <w:r w:rsidR="00F202AC">
              <w:rPr>
                <w:color w:val="161616"/>
              </w:rPr>
              <w:t xml:space="preserve"> ФООП</w:t>
            </w:r>
            <w:r w:rsidRPr="00DD0C37">
              <w:rPr>
                <w:color w:val="161616"/>
              </w:rPr>
              <w:t xml:space="preserve"> </w:t>
            </w:r>
            <w:r w:rsidR="00F202AC">
              <w:rPr>
                <w:color w:val="161616"/>
              </w:rPr>
              <w:t>в МБОУ «Карповская СШ»</w:t>
            </w:r>
          </w:p>
        </w:tc>
      </w:tr>
      <w:tr w:rsidR="006241A2" w:rsidRPr="00DD0C37" w:rsidTr="00E04E0C">
        <w:tc>
          <w:tcPr>
            <w:tcW w:w="992" w:type="dxa"/>
          </w:tcPr>
          <w:p w:rsidR="006241A2" w:rsidRPr="00DD0C37" w:rsidRDefault="00F202AC" w:rsidP="00597FE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241A2" w:rsidRPr="00DD0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6241A2" w:rsidRPr="00DD0C37" w:rsidRDefault="006241A2" w:rsidP="006241A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 xml:space="preserve">Организация </w:t>
            </w:r>
            <w:r w:rsidRPr="00DD0C37">
              <w:rPr>
                <w:rFonts w:ascii="Times New Roman" w:hAnsi="Times New Roman" w:cs="Times New Roman"/>
                <w:color w:val="111111"/>
              </w:rPr>
              <w:t xml:space="preserve">включения </w:t>
            </w:r>
            <w:r w:rsidRPr="00DD0C37">
              <w:rPr>
                <w:rFonts w:ascii="Times New Roman" w:hAnsi="Times New Roman" w:cs="Times New Roman"/>
                <w:color w:val="1D1D1D"/>
                <w:spacing w:val="-10"/>
              </w:rPr>
              <w:t xml:space="preserve">в </w:t>
            </w:r>
            <w:r w:rsidRPr="00DD0C37">
              <w:rPr>
                <w:rFonts w:ascii="Times New Roman" w:hAnsi="Times New Roman" w:cs="Times New Roman"/>
                <w:color w:val="0C0C0C"/>
              </w:rPr>
              <w:t xml:space="preserve">педагогическую </w:t>
            </w:r>
            <w:r w:rsidRPr="00DD0C37">
              <w:rPr>
                <w:rFonts w:ascii="Times New Roman" w:hAnsi="Times New Roman" w:cs="Times New Roman"/>
                <w:color w:val="0F0F0F"/>
              </w:rPr>
              <w:t xml:space="preserve">деятельность </w:t>
            </w:r>
            <w:r w:rsidRPr="00DD0C37">
              <w:rPr>
                <w:rFonts w:ascii="Times New Roman" w:hAnsi="Times New Roman" w:cs="Times New Roman"/>
                <w:color w:val="161616"/>
              </w:rPr>
              <w:t>учител</w:t>
            </w:r>
            <w:r w:rsidR="00F202AC">
              <w:rPr>
                <w:rFonts w:ascii="Times New Roman" w:hAnsi="Times New Roman" w:cs="Times New Roman"/>
                <w:color w:val="161616"/>
              </w:rPr>
              <w:t>ей школы</w:t>
            </w:r>
            <w:r w:rsidRPr="00DD0C37">
              <w:rPr>
                <w:rFonts w:ascii="Times New Roman" w:hAnsi="Times New Roman" w:cs="Times New Roman"/>
                <w:color w:val="161616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0C0C0C"/>
              </w:rPr>
              <w:t xml:space="preserve">федеральных </w:t>
            </w:r>
            <w:r w:rsidRPr="00DD0C37">
              <w:rPr>
                <w:rFonts w:ascii="Times New Roman" w:hAnsi="Times New Roman" w:cs="Times New Roman"/>
                <w:color w:val="131313"/>
              </w:rPr>
              <w:t>онлайн конструкторов, электронных конспектов уроков по всем учебным предметам, соответствующих требованиям ФООП</w:t>
            </w:r>
          </w:p>
        </w:tc>
        <w:tc>
          <w:tcPr>
            <w:tcW w:w="1560" w:type="dxa"/>
          </w:tcPr>
          <w:p w:rsidR="006241A2" w:rsidRPr="00DD0C37" w:rsidRDefault="006241A2" w:rsidP="00F13B00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</w:rPr>
            </w:pPr>
            <w:r w:rsidRPr="00DD0C37">
              <w:rPr>
                <w:color w:val="131313"/>
                <w:w w:val="90"/>
              </w:rPr>
              <w:t>август 2023 г.</w:t>
            </w:r>
          </w:p>
        </w:tc>
        <w:tc>
          <w:tcPr>
            <w:tcW w:w="2693" w:type="dxa"/>
          </w:tcPr>
          <w:p w:rsidR="006241A2" w:rsidRPr="00DD0C37" w:rsidRDefault="00F202AC" w:rsidP="00C60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  <w:r>
              <w:rPr>
                <w:rFonts w:ascii="Times New Roman" w:hAnsi="Times New Roman" w:cs="Times New Roman"/>
              </w:rPr>
              <w:t>; школьный системный администратор</w:t>
            </w:r>
          </w:p>
        </w:tc>
        <w:tc>
          <w:tcPr>
            <w:tcW w:w="4387" w:type="dxa"/>
          </w:tcPr>
          <w:p w:rsidR="006241A2" w:rsidRPr="00DD0C37" w:rsidRDefault="006241A2" w:rsidP="00022E7F">
            <w:pPr>
              <w:pStyle w:val="TableParagraph"/>
              <w:tabs>
                <w:tab w:val="left" w:pos="1418"/>
                <w:tab w:val="left" w:pos="2579"/>
                <w:tab w:val="left" w:pos="3103"/>
                <w:tab w:val="left" w:pos="4185"/>
              </w:tabs>
              <w:spacing w:line="244" w:lineRule="exact"/>
              <w:ind w:left="35"/>
              <w:jc w:val="both"/>
            </w:pPr>
            <w:r w:rsidRPr="00DD0C37">
              <w:rPr>
                <w:spacing w:val="-2"/>
              </w:rPr>
              <w:t>Снижена</w:t>
            </w:r>
            <w:r w:rsidRPr="00DD0C37">
              <w:t xml:space="preserve"> </w:t>
            </w:r>
            <w:r w:rsidRPr="00DD0C37">
              <w:rPr>
                <w:color w:val="161616"/>
                <w:spacing w:val="-2"/>
              </w:rPr>
              <w:t>нагрузка</w:t>
            </w:r>
            <w:r w:rsidRPr="00DD0C37">
              <w:rPr>
                <w:color w:val="161616"/>
              </w:rPr>
              <w:t xml:space="preserve"> </w:t>
            </w:r>
            <w:r w:rsidRPr="00DD0C37">
              <w:rPr>
                <w:color w:val="131313"/>
                <w:spacing w:val="-5"/>
              </w:rPr>
              <w:t>на</w:t>
            </w:r>
            <w:r w:rsidRPr="00DD0C37">
              <w:rPr>
                <w:color w:val="131313"/>
              </w:rPr>
              <w:t xml:space="preserve"> </w:t>
            </w:r>
            <w:r w:rsidRPr="00DD0C37">
              <w:rPr>
                <w:spacing w:val="-2"/>
              </w:rPr>
              <w:t>учителя</w:t>
            </w:r>
            <w:r w:rsidRPr="00DD0C37">
              <w:t xml:space="preserve"> </w:t>
            </w:r>
            <w:r w:rsidRPr="00DD0C37">
              <w:rPr>
                <w:color w:val="1C1C1C"/>
                <w:spacing w:val="-5"/>
              </w:rPr>
              <w:t xml:space="preserve">при </w:t>
            </w:r>
            <w:r w:rsidRPr="00DD0C37">
              <w:rPr>
                <w:color w:val="1C1C1C"/>
              </w:rPr>
              <w:t xml:space="preserve">подготовке </w:t>
            </w:r>
            <w:r w:rsidRPr="00DD0C37">
              <w:rPr>
                <w:color w:val="262626"/>
              </w:rPr>
              <w:t xml:space="preserve">к </w:t>
            </w:r>
            <w:r w:rsidRPr="00DD0C37">
              <w:rPr>
                <w:color w:val="111111"/>
              </w:rPr>
              <w:t xml:space="preserve">учебному </w:t>
            </w:r>
            <w:r w:rsidRPr="00DD0C37">
              <w:rPr>
                <w:color w:val="0F0F0F"/>
              </w:rPr>
              <w:t xml:space="preserve">занятию. </w:t>
            </w:r>
            <w:r w:rsidRPr="00DD0C37">
              <w:rPr>
                <w:spacing w:val="-2"/>
              </w:rPr>
              <w:t>Аккумулированы</w:t>
            </w:r>
            <w:r w:rsidRPr="00DD0C37">
              <w:t xml:space="preserve"> </w:t>
            </w:r>
            <w:r w:rsidRPr="00DD0C37">
              <w:rPr>
                <w:color w:val="181818"/>
                <w:spacing w:val="-2"/>
              </w:rPr>
              <w:t xml:space="preserve">эффективные </w:t>
            </w:r>
            <w:r w:rsidRPr="00DD0C37">
              <w:rPr>
                <w:color w:val="111111"/>
                <w:spacing w:val="-4"/>
              </w:rPr>
              <w:t xml:space="preserve">приемы </w:t>
            </w:r>
            <w:r w:rsidRPr="00DD0C37">
              <w:rPr>
                <w:color w:val="2F2F2F"/>
              </w:rPr>
              <w:t>и</w:t>
            </w:r>
            <w:r w:rsidRPr="00DD0C37">
              <w:rPr>
                <w:color w:val="2F2F2F"/>
                <w:spacing w:val="55"/>
              </w:rPr>
              <w:t xml:space="preserve"> </w:t>
            </w:r>
            <w:r w:rsidRPr="00DD0C37">
              <w:rPr>
                <w:color w:val="111111"/>
              </w:rPr>
              <w:t>методы</w:t>
            </w:r>
            <w:r w:rsidRPr="00DD0C37">
              <w:rPr>
                <w:color w:val="111111"/>
                <w:spacing w:val="64"/>
              </w:rPr>
              <w:t xml:space="preserve"> </w:t>
            </w:r>
            <w:r w:rsidRPr="00DD0C37">
              <w:rPr>
                <w:color w:val="131313"/>
              </w:rPr>
              <w:t>обучения</w:t>
            </w:r>
            <w:r w:rsidRPr="00DD0C37">
              <w:rPr>
                <w:color w:val="131313"/>
                <w:spacing w:val="75"/>
              </w:rPr>
              <w:t xml:space="preserve"> </w:t>
            </w:r>
            <w:r w:rsidRPr="00DD0C37">
              <w:rPr>
                <w:color w:val="111111"/>
              </w:rPr>
              <w:t>на</w:t>
            </w:r>
            <w:r w:rsidRPr="00DD0C37">
              <w:rPr>
                <w:color w:val="111111"/>
                <w:spacing w:val="58"/>
              </w:rPr>
              <w:t xml:space="preserve"> </w:t>
            </w:r>
            <w:r w:rsidRPr="00DD0C37">
              <w:rPr>
                <w:color w:val="151515"/>
              </w:rPr>
              <w:t>единой</w:t>
            </w:r>
            <w:r w:rsidRPr="00DD0C37">
              <w:rPr>
                <w:color w:val="151515"/>
                <w:spacing w:val="73"/>
              </w:rPr>
              <w:t xml:space="preserve"> </w:t>
            </w:r>
            <w:r w:rsidRPr="00DD0C37">
              <w:rPr>
                <w:color w:val="070707"/>
                <w:spacing w:val="-2"/>
              </w:rPr>
              <w:t xml:space="preserve">цифровой </w:t>
            </w:r>
            <w:r w:rsidRPr="00DD0C37">
              <w:rPr>
                <w:color w:val="0F0F0F"/>
                <w:spacing w:val="-2"/>
              </w:rPr>
              <w:t>платформе</w:t>
            </w:r>
          </w:p>
        </w:tc>
      </w:tr>
      <w:tr w:rsidR="00DD7D15" w:rsidRPr="00DD0C37" w:rsidTr="00DD7D15">
        <w:tc>
          <w:tcPr>
            <w:tcW w:w="15444" w:type="dxa"/>
            <w:gridSpan w:val="5"/>
          </w:tcPr>
          <w:p w:rsidR="00DD7D15" w:rsidRPr="00C7071F" w:rsidRDefault="00DD7D15" w:rsidP="00AC5039">
            <w:pPr>
              <w:pStyle w:val="TableParagraph"/>
              <w:spacing w:line="246" w:lineRule="exact"/>
              <w:ind w:left="737" w:right="-72"/>
              <w:jc w:val="center"/>
              <w:rPr>
                <w:b/>
                <w:bCs/>
              </w:rPr>
            </w:pPr>
            <w:r w:rsidRPr="00C7071F">
              <w:rPr>
                <w:b/>
                <w:bCs/>
                <w:color w:val="0F0F0F"/>
                <w:w w:val="95"/>
              </w:rPr>
              <w:lastRenderedPageBreak/>
              <w:t>4. Кадровое</w:t>
            </w:r>
            <w:r w:rsidRPr="00C7071F">
              <w:rPr>
                <w:b/>
                <w:bCs/>
                <w:color w:val="0F0F0F"/>
                <w:spacing w:val="6"/>
              </w:rPr>
              <w:t xml:space="preserve"> </w:t>
            </w:r>
            <w:r w:rsidRPr="00C7071F">
              <w:rPr>
                <w:b/>
                <w:bCs/>
                <w:color w:val="0C0C0C"/>
                <w:w w:val="95"/>
              </w:rPr>
              <w:t>обеспечение</w:t>
            </w:r>
            <w:r w:rsidRPr="00C7071F">
              <w:rPr>
                <w:b/>
                <w:bCs/>
                <w:color w:val="0C0C0C"/>
                <w:spacing w:val="4"/>
              </w:rPr>
              <w:t xml:space="preserve"> </w:t>
            </w:r>
            <w:r w:rsidRPr="00C7071F">
              <w:rPr>
                <w:b/>
                <w:bCs/>
                <w:color w:val="0C0C0C"/>
              </w:rPr>
              <w:t xml:space="preserve">введения </w:t>
            </w:r>
            <w:r w:rsidRPr="00C7071F">
              <w:rPr>
                <w:b/>
                <w:bCs/>
                <w:color w:val="080808"/>
              </w:rPr>
              <w:t xml:space="preserve">обновленных </w:t>
            </w:r>
            <w:r w:rsidRPr="00C7071F">
              <w:rPr>
                <w:b/>
                <w:bCs/>
                <w:w w:val="95"/>
              </w:rPr>
              <w:t>Ф</w:t>
            </w:r>
            <w:r w:rsidR="00AC5039" w:rsidRPr="00C7071F">
              <w:rPr>
                <w:b/>
                <w:bCs/>
                <w:w w:val="95"/>
              </w:rPr>
              <w:t>ООП</w:t>
            </w:r>
          </w:p>
        </w:tc>
      </w:tr>
      <w:tr w:rsidR="0069329D" w:rsidRPr="00DD0C37" w:rsidTr="009417AC">
        <w:trPr>
          <w:trHeight w:val="1088"/>
        </w:trPr>
        <w:tc>
          <w:tcPr>
            <w:tcW w:w="992" w:type="dxa"/>
          </w:tcPr>
          <w:p w:rsidR="0069329D" w:rsidRPr="00DD0C37" w:rsidRDefault="00AF28EA" w:rsidP="00DD7D1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9329D" w:rsidRPr="00DD0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69329D" w:rsidRPr="00DD0C37" w:rsidRDefault="0069329D" w:rsidP="0069329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 xml:space="preserve">Обеспечение повышения квалификации руководителей </w:t>
            </w:r>
            <w:r w:rsidR="00C7071F">
              <w:rPr>
                <w:rFonts w:ascii="Times New Roman" w:hAnsi="Times New Roman" w:cs="Times New Roman"/>
              </w:rPr>
              <w:t>школы (директора, старших методистов)</w:t>
            </w:r>
          </w:p>
        </w:tc>
        <w:tc>
          <w:tcPr>
            <w:tcW w:w="1560" w:type="dxa"/>
          </w:tcPr>
          <w:p w:rsidR="0069329D" w:rsidRPr="00DD0C37" w:rsidRDefault="0069329D" w:rsidP="00F81F12">
            <w:pPr>
              <w:pStyle w:val="TableParagraph"/>
              <w:spacing w:line="227" w:lineRule="exact"/>
              <w:ind w:left="115" w:right="150"/>
              <w:jc w:val="center"/>
              <w:rPr>
                <w:color w:val="0C0C0C"/>
              </w:rPr>
            </w:pPr>
            <w:r w:rsidRPr="00DD0C37">
              <w:rPr>
                <w:color w:val="0C0C0C"/>
                <w:w w:val="95"/>
              </w:rPr>
              <w:t>март-</w:t>
            </w:r>
            <w:r w:rsidRPr="00DD0C37">
              <w:rPr>
                <w:color w:val="0C0C0C"/>
              </w:rPr>
              <w:t>август</w:t>
            </w:r>
          </w:p>
          <w:p w:rsidR="0069329D" w:rsidRPr="00DD0C37" w:rsidRDefault="0069329D" w:rsidP="00DD7D15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</w:rPr>
            </w:pPr>
            <w:r w:rsidRPr="00DD0C37">
              <w:rPr>
                <w:color w:val="0C0C0C"/>
                <w:w w:val="95"/>
              </w:rPr>
              <w:t>2023 г.</w:t>
            </w:r>
          </w:p>
        </w:tc>
        <w:tc>
          <w:tcPr>
            <w:tcW w:w="2693" w:type="dxa"/>
          </w:tcPr>
          <w:p w:rsidR="0069329D" w:rsidRPr="00DD0C37" w:rsidRDefault="00AF28EA" w:rsidP="00C60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4387" w:type="dxa"/>
            <w:vMerge w:val="restart"/>
          </w:tcPr>
          <w:tbl>
            <w:tblPr>
              <w:tblStyle w:val="TableNormal"/>
              <w:tblW w:w="4271" w:type="dxa"/>
              <w:tblInd w:w="15" w:type="dxa"/>
              <w:tblBorders>
                <w:top w:val="single" w:sz="6" w:space="0" w:color="67646B"/>
                <w:left w:val="single" w:sz="6" w:space="0" w:color="67646B"/>
                <w:bottom w:val="single" w:sz="6" w:space="0" w:color="67646B"/>
                <w:right w:val="single" w:sz="6" w:space="0" w:color="67646B"/>
                <w:insideH w:val="single" w:sz="6" w:space="0" w:color="67646B"/>
                <w:insideV w:val="single" w:sz="6" w:space="0" w:color="67646B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71"/>
            </w:tblGrid>
            <w:tr w:rsidR="0069329D" w:rsidRPr="00DD0C37" w:rsidTr="00E04E0C">
              <w:trPr>
                <w:trHeight w:val="1481"/>
              </w:trPr>
              <w:tc>
                <w:tcPr>
                  <w:tcW w:w="4271" w:type="dxa"/>
                  <w:tcBorders>
                    <w:left w:val="nil"/>
                    <w:bottom w:val="nil"/>
                    <w:right w:val="nil"/>
                  </w:tcBorders>
                </w:tcPr>
                <w:p w:rsidR="0069329D" w:rsidRPr="00DD0C37" w:rsidRDefault="0069329D" w:rsidP="00E04E0C">
                  <w:pPr>
                    <w:pStyle w:val="TableParagraph"/>
                    <w:tabs>
                      <w:tab w:val="left" w:pos="2305"/>
                      <w:tab w:val="left" w:pos="3510"/>
                      <w:tab w:val="left" w:pos="4129"/>
                    </w:tabs>
                    <w:spacing w:line="226" w:lineRule="exact"/>
                    <w:ind w:left="101" w:right="142"/>
                    <w:jc w:val="both"/>
                    <w:rPr>
                      <w:lang w:val="ru-RU"/>
                    </w:rPr>
                  </w:pPr>
                  <w:r w:rsidRPr="00DD0C37">
                    <w:rPr>
                      <w:spacing w:val="-2"/>
                      <w:lang w:val="ru-RU"/>
                    </w:rPr>
                    <w:t>Синхронизированы</w:t>
                  </w:r>
                  <w:r w:rsidRPr="00DD0C37">
                    <w:rPr>
                      <w:lang w:val="ru-RU"/>
                    </w:rPr>
                    <w:t xml:space="preserve"> </w:t>
                  </w:r>
                  <w:r w:rsidRPr="00DD0C37">
                    <w:rPr>
                      <w:spacing w:val="-2"/>
                      <w:lang w:val="ru-RU"/>
                    </w:rPr>
                    <w:t>процессы</w:t>
                  </w:r>
                  <w:r w:rsidRPr="00DD0C37">
                    <w:rPr>
                      <w:lang w:val="ru-RU"/>
                    </w:rPr>
                    <w:t xml:space="preserve"> </w:t>
                  </w:r>
                  <w:r w:rsidRPr="00DD0C37">
                    <w:rPr>
                      <w:color w:val="0F0F0F"/>
                      <w:spacing w:val="-2"/>
                      <w:lang w:val="ru-RU"/>
                    </w:rPr>
                    <w:t xml:space="preserve">обучения  </w:t>
                  </w:r>
                  <w:r w:rsidRPr="00DD0C37">
                    <w:rPr>
                      <w:w w:val="95"/>
                      <w:lang w:val="ru-RU"/>
                    </w:rPr>
                    <w:t>педагогических</w:t>
                  </w:r>
                  <w:r w:rsidRPr="00DD0C37">
                    <w:rPr>
                      <w:spacing w:val="65"/>
                      <w:lang w:val="ru-RU"/>
                    </w:rPr>
                    <w:t xml:space="preserve"> </w:t>
                  </w:r>
                  <w:r w:rsidRPr="00DD0C37">
                    <w:rPr>
                      <w:color w:val="0C0C0C"/>
                      <w:w w:val="95"/>
                      <w:lang w:val="ru-RU"/>
                    </w:rPr>
                    <w:t>и</w:t>
                  </w:r>
                  <w:r w:rsidRPr="00DD0C37">
                    <w:rPr>
                      <w:color w:val="0C0C0C"/>
                      <w:spacing w:val="57"/>
                      <w:lang w:val="ru-RU"/>
                    </w:rPr>
                    <w:t xml:space="preserve"> </w:t>
                  </w:r>
                  <w:r w:rsidRPr="00DD0C37">
                    <w:rPr>
                      <w:w w:val="95"/>
                      <w:lang w:val="ru-RU"/>
                    </w:rPr>
                    <w:t>управленческих</w:t>
                  </w:r>
                  <w:r w:rsidRPr="00DD0C37">
                    <w:rPr>
                      <w:spacing w:val="72"/>
                      <w:lang w:val="ru-RU"/>
                    </w:rPr>
                    <w:t xml:space="preserve"> </w:t>
                  </w:r>
                  <w:r w:rsidR="00AF28EA">
                    <w:rPr>
                      <w:spacing w:val="72"/>
                      <w:lang w:val="ru-RU"/>
                    </w:rPr>
                    <w:t>кадров школы.</w:t>
                  </w:r>
                </w:p>
              </w:tc>
            </w:tr>
          </w:tbl>
          <w:p w:rsidR="0069329D" w:rsidRPr="00DD0C37" w:rsidRDefault="0069329D" w:rsidP="00A30B86">
            <w:pPr>
              <w:pStyle w:val="a4"/>
              <w:jc w:val="both"/>
              <w:rPr>
                <w:rFonts w:ascii="Times New Roman" w:hAnsi="Times New Roman" w:cs="Times New Roman"/>
                <w:color w:val="080808"/>
              </w:rPr>
            </w:pPr>
          </w:p>
        </w:tc>
      </w:tr>
      <w:tr w:rsidR="0069329D" w:rsidRPr="00DD0C37" w:rsidTr="0069329D">
        <w:tc>
          <w:tcPr>
            <w:tcW w:w="992" w:type="dxa"/>
          </w:tcPr>
          <w:p w:rsidR="0069329D" w:rsidRPr="00DD0C37" w:rsidRDefault="00AF28EA" w:rsidP="00597FE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9329D" w:rsidRPr="00DD0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69329D" w:rsidRPr="00DD0C37" w:rsidRDefault="0069329D" w:rsidP="0069329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 xml:space="preserve">Обеспечение </w:t>
            </w:r>
            <w:r w:rsidRPr="00DD0C37">
              <w:rPr>
                <w:rFonts w:ascii="Times New Roman" w:hAnsi="Times New Roman" w:cs="Times New Roman"/>
                <w:color w:val="131313"/>
              </w:rPr>
              <w:t xml:space="preserve">повышения </w:t>
            </w:r>
            <w:r w:rsidRPr="00DD0C37">
              <w:rPr>
                <w:rFonts w:ascii="Times New Roman" w:hAnsi="Times New Roman" w:cs="Times New Roman"/>
                <w:color w:val="181818"/>
              </w:rPr>
              <w:t xml:space="preserve">квалификации </w:t>
            </w:r>
            <w:r w:rsidRPr="00DD0C37">
              <w:rPr>
                <w:rFonts w:ascii="Times New Roman" w:hAnsi="Times New Roman" w:cs="Times New Roman"/>
                <w:color w:val="0F0F0F"/>
              </w:rPr>
              <w:t>педагогических работников</w:t>
            </w:r>
          </w:p>
        </w:tc>
        <w:tc>
          <w:tcPr>
            <w:tcW w:w="1560" w:type="dxa"/>
          </w:tcPr>
          <w:p w:rsidR="0069329D" w:rsidRPr="00DD0C37" w:rsidRDefault="0069329D" w:rsidP="00DD7D15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</w:rPr>
            </w:pPr>
            <w:r w:rsidRPr="00DD0C37">
              <w:rPr>
                <w:color w:val="131313"/>
                <w:w w:val="90"/>
              </w:rPr>
              <w:t>март-август 2023 г.</w:t>
            </w:r>
          </w:p>
        </w:tc>
        <w:tc>
          <w:tcPr>
            <w:tcW w:w="2693" w:type="dxa"/>
          </w:tcPr>
          <w:p w:rsidR="0069329D" w:rsidRPr="00DD0C37" w:rsidRDefault="00AF28EA" w:rsidP="00C60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  <w:r>
              <w:rPr>
                <w:rFonts w:ascii="Times New Roman" w:hAnsi="Times New Roman" w:cs="Times New Roman"/>
              </w:rPr>
              <w:t>; руководители ШМК</w:t>
            </w:r>
          </w:p>
        </w:tc>
        <w:tc>
          <w:tcPr>
            <w:tcW w:w="4387" w:type="dxa"/>
            <w:vMerge/>
          </w:tcPr>
          <w:p w:rsidR="0069329D" w:rsidRPr="00DD0C37" w:rsidRDefault="0069329D" w:rsidP="00A30B86">
            <w:pPr>
              <w:pStyle w:val="a4"/>
              <w:jc w:val="both"/>
              <w:rPr>
                <w:rFonts w:ascii="Times New Roman" w:hAnsi="Times New Roman" w:cs="Times New Roman"/>
                <w:color w:val="080808"/>
              </w:rPr>
            </w:pPr>
          </w:p>
        </w:tc>
      </w:tr>
      <w:tr w:rsidR="00952C1B" w:rsidRPr="00DD0C37" w:rsidTr="00DD7D15">
        <w:tc>
          <w:tcPr>
            <w:tcW w:w="15444" w:type="dxa"/>
            <w:gridSpan w:val="5"/>
          </w:tcPr>
          <w:p w:rsidR="00952C1B" w:rsidRPr="008D3F18" w:rsidRDefault="00DD7D15" w:rsidP="00DD7D15">
            <w:pPr>
              <w:pStyle w:val="a4"/>
              <w:ind w:left="737"/>
              <w:jc w:val="center"/>
              <w:rPr>
                <w:rFonts w:ascii="Times New Roman" w:hAnsi="Times New Roman" w:cs="Times New Roman"/>
                <w:b/>
                <w:bCs/>
                <w:color w:val="080808"/>
              </w:rPr>
            </w:pPr>
            <w:r w:rsidRPr="008D3F18">
              <w:rPr>
                <w:rFonts w:ascii="Times New Roman" w:hAnsi="Times New Roman" w:cs="Times New Roman"/>
                <w:b/>
                <w:bCs/>
                <w:w w:val="95"/>
              </w:rPr>
              <w:t>5. </w:t>
            </w:r>
            <w:r w:rsidR="00952C1B" w:rsidRPr="008D3F18">
              <w:rPr>
                <w:rFonts w:ascii="Times New Roman" w:hAnsi="Times New Roman" w:cs="Times New Roman"/>
                <w:b/>
                <w:bCs/>
                <w:w w:val="95"/>
              </w:rPr>
              <w:t>Мониторинг</w:t>
            </w:r>
            <w:r w:rsidR="00952C1B" w:rsidRPr="008D3F18">
              <w:rPr>
                <w:rFonts w:ascii="Times New Roman" w:hAnsi="Times New Roman" w:cs="Times New Roman"/>
                <w:b/>
                <w:bCs/>
                <w:spacing w:val="6"/>
              </w:rPr>
              <w:t xml:space="preserve"> </w:t>
            </w:r>
            <w:r w:rsidR="00952C1B" w:rsidRPr="008D3F18">
              <w:rPr>
                <w:rFonts w:ascii="Times New Roman" w:hAnsi="Times New Roman" w:cs="Times New Roman"/>
                <w:b/>
                <w:bCs/>
                <w:w w:val="95"/>
              </w:rPr>
              <w:t>готовности</w:t>
            </w:r>
            <w:r w:rsidR="00952C1B" w:rsidRPr="008D3F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52C1B" w:rsidRPr="008D3F18">
              <w:rPr>
                <w:rFonts w:ascii="Times New Roman" w:hAnsi="Times New Roman" w:cs="Times New Roman"/>
                <w:b/>
                <w:bCs/>
                <w:color w:val="0C0C0C"/>
                <w:spacing w:val="-2"/>
                <w:w w:val="95"/>
              </w:rPr>
              <w:t>региона</w:t>
            </w:r>
          </w:p>
        </w:tc>
      </w:tr>
      <w:tr w:rsidR="0069329D" w:rsidRPr="00DD0C37" w:rsidTr="0069329D">
        <w:tc>
          <w:tcPr>
            <w:tcW w:w="992" w:type="dxa"/>
          </w:tcPr>
          <w:p w:rsidR="0069329D" w:rsidRPr="00DD0C37" w:rsidRDefault="008D3F18" w:rsidP="00DF787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9329D" w:rsidRPr="00DD0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69329D" w:rsidRPr="00DD0C37" w:rsidRDefault="0069329D" w:rsidP="0069329D">
            <w:pPr>
              <w:pStyle w:val="a4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 xml:space="preserve">Внедрение </w:t>
            </w:r>
            <w:r w:rsidRPr="00DD0C37">
              <w:rPr>
                <w:rFonts w:ascii="Times New Roman" w:hAnsi="Times New Roman" w:cs="Times New Roman"/>
                <w:color w:val="1A1A1A"/>
              </w:rPr>
              <w:t xml:space="preserve">системы </w:t>
            </w:r>
            <w:r w:rsidRPr="00DD0C37">
              <w:rPr>
                <w:rFonts w:ascii="Times New Roman" w:hAnsi="Times New Roman" w:cs="Times New Roman"/>
                <w:color w:val="0A0A0A"/>
              </w:rPr>
              <w:t xml:space="preserve">мониторинга </w:t>
            </w:r>
            <w:r w:rsidRPr="00DD0C37">
              <w:rPr>
                <w:rFonts w:ascii="Times New Roman" w:hAnsi="Times New Roman" w:cs="Times New Roman"/>
                <w:w w:val="95"/>
              </w:rPr>
              <w:t xml:space="preserve">готовности </w:t>
            </w:r>
            <w:r w:rsidR="008D3F18">
              <w:rPr>
                <w:rFonts w:ascii="Times New Roman" w:hAnsi="Times New Roman" w:cs="Times New Roman"/>
                <w:w w:val="95"/>
              </w:rPr>
              <w:t xml:space="preserve">школы </w:t>
            </w:r>
            <w:r w:rsidRPr="00DD0C37">
              <w:rPr>
                <w:rFonts w:ascii="Times New Roman" w:hAnsi="Times New Roman" w:cs="Times New Roman"/>
                <w:spacing w:val="-10"/>
              </w:rPr>
              <w:t xml:space="preserve">к </w:t>
            </w:r>
            <w:r w:rsidRPr="00DD0C37">
              <w:rPr>
                <w:rFonts w:ascii="Times New Roman" w:hAnsi="Times New Roman" w:cs="Times New Roman"/>
                <w:w w:val="95"/>
              </w:rPr>
              <w:t xml:space="preserve">введению </w:t>
            </w:r>
            <w:r w:rsidRPr="00DD0C37">
              <w:rPr>
                <w:rFonts w:ascii="Times New Roman" w:hAnsi="Times New Roman" w:cs="Times New Roman"/>
              </w:rPr>
              <w:t>ФООП</w:t>
            </w:r>
          </w:p>
        </w:tc>
        <w:tc>
          <w:tcPr>
            <w:tcW w:w="1560" w:type="dxa"/>
          </w:tcPr>
          <w:p w:rsidR="0069329D" w:rsidRPr="00DD0C37" w:rsidRDefault="0069329D" w:rsidP="00DD7D15">
            <w:pPr>
              <w:pStyle w:val="TableParagraph"/>
              <w:spacing w:line="273" w:lineRule="exact"/>
              <w:ind w:left="210"/>
            </w:pPr>
            <w:r w:rsidRPr="00DD0C37">
              <w:rPr>
                <w:w w:val="90"/>
              </w:rPr>
              <w:t>апрель</w:t>
            </w:r>
            <w:r w:rsidRPr="00DD0C37">
              <w:rPr>
                <w:color w:val="363636"/>
                <w:spacing w:val="-4"/>
              </w:rPr>
              <w:t xml:space="preserve"> 2023 г.</w:t>
            </w:r>
          </w:p>
        </w:tc>
        <w:tc>
          <w:tcPr>
            <w:tcW w:w="2693" w:type="dxa"/>
          </w:tcPr>
          <w:p w:rsidR="0069329D" w:rsidRPr="00DD0C37" w:rsidRDefault="008D3F18" w:rsidP="00C60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4387" w:type="dxa"/>
          </w:tcPr>
          <w:p w:rsidR="0069329D" w:rsidRPr="00DD0C37" w:rsidRDefault="0069329D" w:rsidP="00DF787F">
            <w:pPr>
              <w:pStyle w:val="TableParagraph"/>
              <w:tabs>
                <w:tab w:val="left" w:pos="1581"/>
                <w:tab w:val="left" w:pos="2872"/>
              </w:tabs>
              <w:spacing w:line="238" w:lineRule="exact"/>
              <w:ind w:left="35"/>
              <w:jc w:val="both"/>
              <w:rPr>
                <w:color w:val="080808"/>
              </w:rPr>
            </w:pPr>
            <w:r w:rsidRPr="00DD0C37">
              <w:rPr>
                <w:color w:val="111111"/>
                <w:spacing w:val="-2"/>
              </w:rPr>
              <w:t>Составлен</w:t>
            </w:r>
            <w:r w:rsidRPr="00DD0C37">
              <w:rPr>
                <w:color w:val="111111"/>
              </w:rPr>
              <w:t xml:space="preserve"> </w:t>
            </w:r>
            <w:r w:rsidRPr="00DD0C37">
              <w:rPr>
                <w:color w:val="0F0F0F"/>
                <w:spacing w:val="-2"/>
              </w:rPr>
              <w:t xml:space="preserve">перечень </w:t>
            </w:r>
            <w:r w:rsidR="008D3F18">
              <w:rPr>
                <w:color w:val="0F0F0F"/>
                <w:spacing w:val="-2"/>
              </w:rPr>
              <w:t>дефицитов готовности школы</w:t>
            </w:r>
            <w:r w:rsidRPr="00DD0C37">
              <w:rPr>
                <w:color w:val="0A0A0A"/>
                <w:w w:val="95"/>
              </w:rPr>
              <w:t xml:space="preserve"> </w:t>
            </w:r>
            <w:r w:rsidRPr="00DD0C37">
              <w:rPr>
                <w:color w:val="212121"/>
              </w:rPr>
              <w:t>к</w:t>
            </w:r>
            <w:r w:rsidRPr="00DD0C37">
              <w:rPr>
                <w:color w:val="212121"/>
                <w:spacing w:val="-4"/>
              </w:rPr>
              <w:t xml:space="preserve"> </w:t>
            </w:r>
            <w:r w:rsidRPr="00DD0C37">
              <w:rPr>
                <w:color w:val="181818"/>
              </w:rPr>
              <w:t>введению</w:t>
            </w:r>
            <w:r w:rsidRPr="00DD0C37">
              <w:rPr>
                <w:color w:val="181818"/>
                <w:spacing w:val="-1"/>
              </w:rPr>
              <w:t xml:space="preserve"> </w:t>
            </w:r>
            <w:r w:rsidR="00DF787F" w:rsidRPr="00DD0C37">
              <w:rPr>
                <w:color w:val="0E0E0E"/>
              </w:rPr>
              <w:t>ФООП</w:t>
            </w:r>
          </w:p>
        </w:tc>
      </w:tr>
      <w:tr w:rsidR="0069329D" w:rsidRPr="00DD0C37" w:rsidTr="0069329D">
        <w:tc>
          <w:tcPr>
            <w:tcW w:w="992" w:type="dxa"/>
          </w:tcPr>
          <w:p w:rsidR="0069329D" w:rsidRPr="00DD0C37" w:rsidRDefault="00643831" w:rsidP="0064383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>1</w:t>
            </w:r>
            <w:r w:rsidR="008D3F18">
              <w:rPr>
                <w:rFonts w:ascii="Times New Roman" w:hAnsi="Times New Roman" w:cs="Times New Roman"/>
              </w:rPr>
              <w:t>0</w:t>
            </w:r>
            <w:r w:rsidR="0069329D" w:rsidRPr="00DD0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69329D" w:rsidRPr="00DD0C37" w:rsidRDefault="0069329D" w:rsidP="00011914">
            <w:pPr>
              <w:pStyle w:val="a4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  <w:color w:val="161616"/>
              </w:rPr>
              <w:t xml:space="preserve">Внедрение </w:t>
            </w:r>
            <w:r w:rsidR="008D3F18">
              <w:rPr>
                <w:rFonts w:ascii="Times New Roman" w:hAnsi="Times New Roman" w:cs="Times New Roman"/>
                <w:color w:val="161616"/>
              </w:rPr>
              <w:t xml:space="preserve">в школе </w:t>
            </w:r>
            <w:r w:rsidRPr="00DD0C37">
              <w:rPr>
                <w:rFonts w:ascii="Times New Roman" w:hAnsi="Times New Roman" w:cs="Times New Roman"/>
                <w:color w:val="131313"/>
              </w:rPr>
              <w:t xml:space="preserve">системы </w:t>
            </w:r>
            <w:r w:rsidRPr="00DD0C37">
              <w:rPr>
                <w:rFonts w:ascii="Times New Roman" w:hAnsi="Times New Roman" w:cs="Times New Roman"/>
                <w:color w:val="0E0E0E"/>
              </w:rPr>
              <w:t xml:space="preserve">мониторинга </w:t>
            </w:r>
            <w:r w:rsidRPr="00DD0C37">
              <w:rPr>
                <w:rFonts w:ascii="Times New Roman" w:hAnsi="Times New Roman" w:cs="Times New Roman"/>
                <w:color w:val="111111"/>
              </w:rPr>
              <w:t xml:space="preserve">реализации </w:t>
            </w:r>
            <w:r w:rsidR="00011914" w:rsidRPr="00DD0C37">
              <w:rPr>
                <w:rFonts w:ascii="Times New Roman" w:hAnsi="Times New Roman" w:cs="Times New Roman"/>
              </w:rPr>
              <w:t>ФООП</w:t>
            </w:r>
          </w:p>
        </w:tc>
        <w:tc>
          <w:tcPr>
            <w:tcW w:w="1560" w:type="dxa"/>
          </w:tcPr>
          <w:p w:rsidR="0069329D" w:rsidRPr="00DD0C37" w:rsidRDefault="00011914" w:rsidP="002432EE">
            <w:pPr>
              <w:pStyle w:val="TableParagraph"/>
              <w:spacing w:line="238" w:lineRule="exact"/>
              <w:ind w:left="210"/>
              <w:rPr>
                <w:color w:val="1A1A1A"/>
              </w:rPr>
            </w:pPr>
            <w:r w:rsidRPr="00DD0C37">
              <w:rPr>
                <w:color w:val="1A1A1A"/>
              </w:rPr>
              <w:t>сентябрь</w:t>
            </w:r>
            <w:r w:rsidR="0069329D" w:rsidRPr="00DD0C37">
              <w:rPr>
                <w:color w:val="1A1A1A"/>
              </w:rPr>
              <w:t xml:space="preserve"> 2023 г.</w:t>
            </w:r>
          </w:p>
        </w:tc>
        <w:tc>
          <w:tcPr>
            <w:tcW w:w="2693" w:type="dxa"/>
          </w:tcPr>
          <w:p w:rsidR="0069329D" w:rsidRPr="00DD0C37" w:rsidRDefault="008D3F18" w:rsidP="00C60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4387" w:type="dxa"/>
          </w:tcPr>
          <w:p w:rsidR="0069329D" w:rsidRPr="00DD0C37" w:rsidRDefault="0069329D" w:rsidP="00011914">
            <w:pPr>
              <w:pStyle w:val="TableParagraph"/>
              <w:tabs>
                <w:tab w:val="left" w:pos="1563"/>
                <w:tab w:val="left" w:pos="3560"/>
              </w:tabs>
              <w:spacing w:line="244" w:lineRule="exact"/>
              <w:jc w:val="both"/>
              <w:rPr>
                <w:color w:val="080808"/>
              </w:rPr>
            </w:pPr>
            <w:r w:rsidRPr="00DD0C37">
              <w:rPr>
                <w:color w:val="0C0C0C"/>
                <w:spacing w:val="-2"/>
              </w:rPr>
              <w:t>Обеспечен</w:t>
            </w:r>
            <w:r w:rsidRPr="00DD0C37">
              <w:rPr>
                <w:color w:val="0C0C0C"/>
              </w:rPr>
              <w:t xml:space="preserve"> </w:t>
            </w:r>
            <w:r w:rsidRPr="00DD0C37">
              <w:rPr>
                <w:color w:val="0C0C0C"/>
                <w:spacing w:val="-2"/>
              </w:rPr>
              <w:t>промежуточный</w:t>
            </w:r>
            <w:r w:rsidRPr="00DD0C37">
              <w:rPr>
                <w:color w:val="0C0C0C"/>
              </w:rPr>
              <w:t xml:space="preserve"> </w:t>
            </w:r>
            <w:r w:rsidRPr="00DD0C37">
              <w:rPr>
                <w:spacing w:val="-2"/>
              </w:rPr>
              <w:t xml:space="preserve">контроль за </w:t>
            </w:r>
            <w:r w:rsidRPr="00DD0C37">
              <w:rPr>
                <w:color w:val="1F1F1F"/>
                <w:spacing w:val="-2"/>
              </w:rPr>
              <w:t xml:space="preserve">качеством </w:t>
            </w:r>
            <w:r w:rsidRPr="00DD0C37">
              <w:rPr>
                <w:spacing w:val="-2"/>
              </w:rPr>
              <w:t xml:space="preserve">реализации </w:t>
            </w:r>
            <w:r w:rsidR="00011914" w:rsidRPr="00DD0C37">
              <w:rPr>
                <w:color w:val="080808"/>
              </w:rPr>
              <w:t>ФООП</w:t>
            </w:r>
            <w:r w:rsidR="008D3F18">
              <w:rPr>
                <w:color w:val="080808"/>
              </w:rPr>
              <w:t xml:space="preserve"> в школе</w:t>
            </w:r>
          </w:p>
        </w:tc>
      </w:tr>
      <w:tr w:rsidR="00952C1B" w:rsidRPr="00DD0C37" w:rsidTr="00DD7D15">
        <w:tc>
          <w:tcPr>
            <w:tcW w:w="15444" w:type="dxa"/>
            <w:gridSpan w:val="5"/>
          </w:tcPr>
          <w:p w:rsidR="00952C1B" w:rsidRPr="008D3F18" w:rsidRDefault="002432EE" w:rsidP="002432EE">
            <w:pPr>
              <w:pStyle w:val="a4"/>
              <w:ind w:left="737"/>
              <w:jc w:val="center"/>
              <w:rPr>
                <w:rFonts w:ascii="Times New Roman" w:hAnsi="Times New Roman" w:cs="Times New Roman"/>
                <w:b/>
                <w:bCs/>
                <w:color w:val="080808"/>
              </w:rPr>
            </w:pPr>
            <w:r w:rsidRPr="008D3F18">
              <w:rPr>
                <w:rFonts w:ascii="Times New Roman" w:hAnsi="Times New Roman" w:cs="Times New Roman"/>
                <w:b/>
                <w:bCs/>
                <w:color w:val="080808"/>
              </w:rPr>
              <w:t>6. </w:t>
            </w:r>
            <w:r w:rsidR="00952C1B" w:rsidRPr="008D3F18">
              <w:rPr>
                <w:rFonts w:ascii="Times New Roman" w:hAnsi="Times New Roman" w:cs="Times New Roman"/>
                <w:b/>
                <w:bCs/>
                <w:color w:val="080808"/>
              </w:rPr>
              <w:t xml:space="preserve">Информационное обеспечение введения обновленных </w:t>
            </w:r>
            <w:r w:rsidR="00952C1B" w:rsidRPr="008D3F18">
              <w:rPr>
                <w:rFonts w:ascii="Times New Roman" w:hAnsi="Times New Roman" w:cs="Times New Roman"/>
                <w:b/>
                <w:bCs/>
                <w:w w:val="95"/>
              </w:rPr>
              <w:t>ФГОС</w:t>
            </w:r>
          </w:p>
        </w:tc>
      </w:tr>
      <w:tr w:rsidR="00176AE7" w:rsidRPr="00DD0C37" w:rsidTr="00176AE7">
        <w:tc>
          <w:tcPr>
            <w:tcW w:w="992" w:type="dxa"/>
          </w:tcPr>
          <w:p w:rsidR="00176AE7" w:rsidRPr="00DD0C37" w:rsidRDefault="00176AE7" w:rsidP="00597F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>1</w:t>
            </w:r>
            <w:r w:rsidR="008D3F18">
              <w:rPr>
                <w:rFonts w:ascii="Times New Roman" w:hAnsi="Times New Roman" w:cs="Times New Roman"/>
              </w:rPr>
              <w:t>1</w:t>
            </w:r>
            <w:r w:rsidRPr="00DD0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176AE7" w:rsidRPr="00DD0C37" w:rsidRDefault="00176AE7" w:rsidP="00176A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</w:rPr>
              <w:t>Информирование</w:t>
            </w:r>
            <w:r w:rsidRPr="00DD0C37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DD0C37">
              <w:rPr>
                <w:rFonts w:ascii="Times New Roman" w:hAnsi="Times New Roman" w:cs="Times New Roman"/>
                <w:color w:val="111111"/>
              </w:rPr>
              <w:t>общественности</w:t>
            </w:r>
            <w:r w:rsidRPr="00DD0C37">
              <w:rPr>
                <w:rFonts w:ascii="Times New Roman" w:hAnsi="Times New Roman" w:cs="Times New Roman"/>
                <w:color w:val="111111"/>
                <w:spacing w:val="48"/>
              </w:rPr>
              <w:t xml:space="preserve"> </w:t>
            </w:r>
            <w:r w:rsidRPr="00DD0C37">
              <w:rPr>
                <w:rFonts w:ascii="Times New Roman" w:hAnsi="Times New Roman" w:cs="Times New Roman"/>
              </w:rPr>
              <w:t>через</w:t>
            </w:r>
            <w:r w:rsidRPr="00DD0C37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="008D3F18">
              <w:rPr>
                <w:rFonts w:ascii="Times New Roman" w:hAnsi="Times New Roman" w:cs="Times New Roman"/>
                <w:spacing w:val="58"/>
              </w:rPr>
              <w:t>школьный сайт и родительские группы</w:t>
            </w:r>
            <w:r w:rsidRPr="00DD0C37">
              <w:rPr>
                <w:rFonts w:ascii="Times New Roman" w:hAnsi="Times New Roman" w:cs="Times New Roman"/>
                <w:color w:val="2F2F2F"/>
              </w:rPr>
              <w:t xml:space="preserve">о </w:t>
            </w:r>
            <w:r w:rsidRPr="00DD0C37">
              <w:rPr>
                <w:rFonts w:ascii="Times New Roman" w:hAnsi="Times New Roman" w:cs="Times New Roman"/>
                <w:color w:val="131313"/>
              </w:rPr>
              <w:t xml:space="preserve">подготовке </w:t>
            </w:r>
            <w:r w:rsidRPr="00DD0C37">
              <w:rPr>
                <w:rFonts w:ascii="Times New Roman" w:hAnsi="Times New Roman" w:cs="Times New Roman"/>
                <w:color w:val="151515"/>
              </w:rPr>
              <w:t xml:space="preserve">и </w:t>
            </w:r>
            <w:r w:rsidRPr="00DD0C37">
              <w:rPr>
                <w:rFonts w:ascii="Times New Roman" w:hAnsi="Times New Roman" w:cs="Times New Roman"/>
                <w:color w:val="0F0F0F"/>
              </w:rPr>
              <w:t xml:space="preserve">успешных </w:t>
            </w:r>
            <w:r w:rsidRPr="00DD0C37">
              <w:rPr>
                <w:rFonts w:ascii="Times New Roman" w:hAnsi="Times New Roman" w:cs="Times New Roman"/>
              </w:rPr>
              <w:t xml:space="preserve">практиках </w:t>
            </w:r>
            <w:r w:rsidRPr="00DD0C37">
              <w:rPr>
                <w:rFonts w:ascii="Times New Roman" w:hAnsi="Times New Roman" w:cs="Times New Roman"/>
                <w:color w:val="0F0F0F"/>
              </w:rPr>
              <w:t xml:space="preserve">реализации </w:t>
            </w:r>
            <w:r w:rsidRPr="00DD0C37">
              <w:rPr>
                <w:rFonts w:ascii="Times New Roman" w:hAnsi="Times New Roman" w:cs="Times New Roman"/>
              </w:rPr>
              <w:t>ФООП</w:t>
            </w:r>
            <w:r w:rsidRPr="00DD0C37">
              <w:rPr>
                <w:rFonts w:ascii="Times New Roman" w:hAnsi="Times New Roman" w:cs="Times New Roman"/>
                <w:color w:val="0C0C0C"/>
              </w:rPr>
              <w:t xml:space="preserve"> в </w:t>
            </w:r>
            <w:r w:rsidR="008D3F18">
              <w:rPr>
                <w:rFonts w:ascii="Times New Roman" w:hAnsi="Times New Roman" w:cs="Times New Roman"/>
                <w:color w:val="0C0C0C"/>
              </w:rPr>
              <w:t>МБОУ «Карповская СШ»</w:t>
            </w:r>
          </w:p>
        </w:tc>
        <w:tc>
          <w:tcPr>
            <w:tcW w:w="1560" w:type="dxa"/>
          </w:tcPr>
          <w:p w:rsidR="00176AE7" w:rsidRPr="00DD0C37" w:rsidRDefault="00176AE7" w:rsidP="00E522A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  <w:spacing w:val="-2"/>
                <w:w w:val="95"/>
              </w:rPr>
              <w:t>Ежемесячно, 2023 г.</w:t>
            </w:r>
          </w:p>
        </w:tc>
        <w:tc>
          <w:tcPr>
            <w:tcW w:w="2693" w:type="dxa"/>
          </w:tcPr>
          <w:p w:rsidR="00176AE7" w:rsidRPr="00DD0C37" w:rsidRDefault="008D3F18" w:rsidP="00C60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4387" w:type="dxa"/>
          </w:tcPr>
          <w:p w:rsidR="00176AE7" w:rsidRPr="00DD0C37" w:rsidRDefault="00176AE7" w:rsidP="00F91BB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D0C37">
              <w:rPr>
                <w:rFonts w:ascii="Times New Roman" w:hAnsi="Times New Roman" w:cs="Times New Roman"/>
                <w:spacing w:val="-2"/>
              </w:rPr>
              <w:t>Осознание</w:t>
            </w:r>
            <w:r w:rsidRPr="00DD0C37">
              <w:rPr>
                <w:rFonts w:ascii="Times New Roman" w:hAnsi="Times New Roman" w:cs="Times New Roman"/>
              </w:rPr>
              <w:t xml:space="preserve"> </w:t>
            </w:r>
            <w:r w:rsidR="008D3F18">
              <w:rPr>
                <w:rFonts w:ascii="Times New Roman" w:hAnsi="Times New Roman" w:cs="Times New Roman"/>
              </w:rPr>
              <w:t xml:space="preserve">родительской общественностью </w:t>
            </w:r>
            <w:r w:rsidRPr="00DD0C37">
              <w:rPr>
                <w:rFonts w:ascii="Times New Roman" w:hAnsi="Times New Roman" w:cs="Times New Roman"/>
                <w:color w:val="161616"/>
                <w:spacing w:val="-4"/>
              </w:rPr>
              <w:t xml:space="preserve">прав </w:t>
            </w:r>
            <w:r w:rsidRPr="00DD0C37">
              <w:rPr>
                <w:rFonts w:ascii="Times New Roman" w:hAnsi="Times New Roman" w:cs="Times New Roman"/>
                <w:color w:val="1D1D1D"/>
              </w:rPr>
              <w:t xml:space="preserve">и </w:t>
            </w:r>
            <w:r w:rsidRPr="00DD0C37">
              <w:rPr>
                <w:rFonts w:ascii="Times New Roman" w:hAnsi="Times New Roman" w:cs="Times New Roman"/>
                <w:color w:val="030303"/>
              </w:rPr>
              <w:t xml:space="preserve">возможностей, </w:t>
            </w:r>
            <w:r w:rsidRPr="00DD0C37">
              <w:rPr>
                <w:rFonts w:ascii="Times New Roman" w:hAnsi="Times New Roman" w:cs="Times New Roman"/>
              </w:rPr>
              <w:t xml:space="preserve">предоставляемых </w:t>
            </w:r>
            <w:r w:rsidR="008D3F18">
              <w:rPr>
                <w:rFonts w:ascii="Times New Roman" w:hAnsi="Times New Roman" w:cs="Times New Roman"/>
              </w:rPr>
              <w:t xml:space="preserve">МБОУ «Карповская СШ» </w:t>
            </w:r>
            <w:r w:rsidRPr="00DD0C37">
              <w:rPr>
                <w:rFonts w:ascii="Times New Roman" w:hAnsi="Times New Roman" w:cs="Times New Roman"/>
                <w:color w:val="1F1F1F"/>
              </w:rPr>
              <w:t>при</w:t>
            </w:r>
            <w:r w:rsidRPr="00DD0C37">
              <w:rPr>
                <w:rFonts w:ascii="Times New Roman" w:hAnsi="Times New Roman" w:cs="Times New Roman"/>
                <w:color w:val="1F1F1F"/>
                <w:spacing w:val="52"/>
              </w:rPr>
              <w:t xml:space="preserve">  </w:t>
            </w:r>
            <w:r w:rsidRPr="00DD0C37">
              <w:rPr>
                <w:rFonts w:ascii="Times New Roman" w:hAnsi="Times New Roman" w:cs="Times New Roman"/>
                <w:spacing w:val="-2"/>
              </w:rPr>
              <w:t xml:space="preserve">реализации </w:t>
            </w:r>
            <w:r w:rsidR="00F91BB5" w:rsidRPr="00DD0C37">
              <w:rPr>
                <w:rFonts w:ascii="Times New Roman" w:hAnsi="Times New Roman" w:cs="Times New Roman"/>
              </w:rPr>
              <w:t>ФООП</w:t>
            </w:r>
          </w:p>
        </w:tc>
      </w:tr>
    </w:tbl>
    <w:p w:rsidR="00597FE0" w:rsidRPr="00C51A94" w:rsidRDefault="00597FE0" w:rsidP="00597FE0">
      <w:pPr>
        <w:spacing w:line="240" w:lineRule="exact"/>
        <w:ind w:left="567"/>
        <w:rPr>
          <w:rFonts w:ascii="Times New Roman" w:hAnsi="Times New Roman"/>
          <w:sz w:val="28"/>
          <w:szCs w:val="28"/>
        </w:rPr>
      </w:pPr>
    </w:p>
    <w:sectPr w:rsidR="00597FE0" w:rsidRPr="00C51A94" w:rsidSect="00CC6051">
      <w:headerReference w:type="default" r:id="rId8"/>
      <w:pgSz w:w="16838" w:h="11906" w:orient="landscape" w:code="9"/>
      <w:pgMar w:top="849" w:right="709" w:bottom="1133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1E6" w:rsidRDefault="005C71E6" w:rsidP="0086698A">
      <w:pPr>
        <w:spacing w:after="0" w:line="240" w:lineRule="auto"/>
      </w:pPr>
      <w:r>
        <w:separator/>
      </w:r>
    </w:p>
  </w:endnote>
  <w:endnote w:type="continuationSeparator" w:id="0">
    <w:p w:rsidR="005C71E6" w:rsidRDefault="005C71E6" w:rsidP="0086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1E6" w:rsidRDefault="005C71E6" w:rsidP="0086698A">
      <w:pPr>
        <w:spacing w:after="0" w:line="240" w:lineRule="auto"/>
      </w:pPr>
      <w:r>
        <w:separator/>
      </w:r>
    </w:p>
  </w:footnote>
  <w:footnote w:type="continuationSeparator" w:id="0">
    <w:p w:rsidR="005C71E6" w:rsidRDefault="005C71E6" w:rsidP="00866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F12" w:rsidRPr="00F6660E" w:rsidRDefault="007A11B3">
    <w:pPr>
      <w:pStyle w:val="a7"/>
      <w:jc w:val="center"/>
      <w:rPr>
        <w:rFonts w:ascii="Times New Roman" w:hAnsi="Times New Roman" w:cs="Times New Roman"/>
      </w:rPr>
    </w:pPr>
    <w:r w:rsidRPr="00F6660E">
      <w:rPr>
        <w:rFonts w:ascii="Times New Roman" w:hAnsi="Times New Roman" w:cs="Times New Roman"/>
      </w:rPr>
      <w:fldChar w:fldCharType="begin"/>
    </w:r>
    <w:r w:rsidR="00F81F12" w:rsidRPr="00F6660E">
      <w:rPr>
        <w:rFonts w:ascii="Times New Roman" w:hAnsi="Times New Roman" w:cs="Times New Roman"/>
      </w:rPr>
      <w:instrText xml:space="preserve"> PAGE   \* MERGEFORMAT </w:instrText>
    </w:r>
    <w:r w:rsidRPr="00F6660E">
      <w:rPr>
        <w:rFonts w:ascii="Times New Roman" w:hAnsi="Times New Roman" w:cs="Times New Roman"/>
      </w:rPr>
      <w:fldChar w:fldCharType="separate"/>
    </w:r>
    <w:r w:rsidR="009417AC">
      <w:rPr>
        <w:rFonts w:ascii="Times New Roman" w:hAnsi="Times New Roman" w:cs="Times New Roman"/>
        <w:noProof/>
      </w:rPr>
      <w:t>3</w:t>
    </w:r>
    <w:r w:rsidRPr="00F6660E">
      <w:rPr>
        <w:rFonts w:ascii="Times New Roman" w:hAnsi="Times New Roman" w:cs="Times New Roman"/>
      </w:rPr>
      <w:fldChar w:fldCharType="end"/>
    </w:r>
  </w:p>
  <w:p w:rsidR="00F81F12" w:rsidRDefault="00F81F1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224C"/>
    <w:multiLevelType w:val="multilevel"/>
    <w:tmpl w:val="0E8ECD48"/>
    <w:lvl w:ilvl="0">
      <w:start w:val="1"/>
      <w:numFmt w:val="decimal"/>
      <w:lvlText w:val="%1"/>
      <w:lvlJc w:val="left"/>
      <w:pPr>
        <w:ind w:left="-108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2160"/>
      </w:pPr>
      <w:rPr>
        <w:rFonts w:hint="default"/>
      </w:rPr>
    </w:lvl>
  </w:abstractNum>
  <w:abstractNum w:abstractNumId="1" w15:restartNumberingAfterBreak="0">
    <w:nsid w:val="078C3CA6"/>
    <w:multiLevelType w:val="hybridMultilevel"/>
    <w:tmpl w:val="89CA71CC"/>
    <w:lvl w:ilvl="0" w:tplc="673AB53E">
      <w:start w:val="3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1101D6"/>
    <w:multiLevelType w:val="hybridMultilevel"/>
    <w:tmpl w:val="3586D408"/>
    <w:lvl w:ilvl="0" w:tplc="37BEBF8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0D6520CA"/>
    <w:multiLevelType w:val="hybridMultilevel"/>
    <w:tmpl w:val="5950B3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2619"/>
    <w:multiLevelType w:val="hybridMultilevel"/>
    <w:tmpl w:val="5BA2F218"/>
    <w:lvl w:ilvl="0" w:tplc="CCC64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2C790F"/>
    <w:multiLevelType w:val="hybridMultilevel"/>
    <w:tmpl w:val="123C0C2A"/>
    <w:lvl w:ilvl="0" w:tplc="D114A9FE">
      <w:start w:val="3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060907"/>
    <w:multiLevelType w:val="hybridMultilevel"/>
    <w:tmpl w:val="0DCCC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037B0"/>
    <w:multiLevelType w:val="hybridMultilevel"/>
    <w:tmpl w:val="AEA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6004"/>
    <w:multiLevelType w:val="multilevel"/>
    <w:tmpl w:val="8BB2A1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880"/>
      </w:pPr>
      <w:rPr>
        <w:rFonts w:hint="default"/>
      </w:rPr>
    </w:lvl>
  </w:abstractNum>
  <w:abstractNum w:abstractNumId="9" w15:restartNumberingAfterBreak="0">
    <w:nsid w:val="2DC87F34"/>
    <w:multiLevelType w:val="hybridMultilevel"/>
    <w:tmpl w:val="3EC807D0"/>
    <w:lvl w:ilvl="0" w:tplc="418E4AD4">
      <w:start w:val="1"/>
      <w:numFmt w:val="decimal"/>
      <w:lvlText w:val="%1."/>
      <w:lvlJc w:val="left"/>
      <w:pPr>
        <w:ind w:left="2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8" w:hanging="360"/>
      </w:pPr>
    </w:lvl>
    <w:lvl w:ilvl="2" w:tplc="0419001B" w:tentative="1">
      <w:start w:val="1"/>
      <w:numFmt w:val="lowerRoman"/>
      <w:lvlText w:val="%3."/>
      <w:lvlJc w:val="right"/>
      <w:pPr>
        <w:ind w:left="3458" w:hanging="180"/>
      </w:pPr>
    </w:lvl>
    <w:lvl w:ilvl="3" w:tplc="0419000F" w:tentative="1">
      <w:start w:val="1"/>
      <w:numFmt w:val="decimal"/>
      <w:lvlText w:val="%4."/>
      <w:lvlJc w:val="left"/>
      <w:pPr>
        <w:ind w:left="4178" w:hanging="360"/>
      </w:pPr>
    </w:lvl>
    <w:lvl w:ilvl="4" w:tplc="04190019" w:tentative="1">
      <w:start w:val="1"/>
      <w:numFmt w:val="lowerLetter"/>
      <w:lvlText w:val="%5."/>
      <w:lvlJc w:val="left"/>
      <w:pPr>
        <w:ind w:left="4898" w:hanging="360"/>
      </w:pPr>
    </w:lvl>
    <w:lvl w:ilvl="5" w:tplc="0419001B" w:tentative="1">
      <w:start w:val="1"/>
      <w:numFmt w:val="lowerRoman"/>
      <w:lvlText w:val="%6."/>
      <w:lvlJc w:val="right"/>
      <w:pPr>
        <w:ind w:left="5618" w:hanging="180"/>
      </w:pPr>
    </w:lvl>
    <w:lvl w:ilvl="6" w:tplc="0419000F" w:tentative="1">
      <w:start w:val="1"/>
      <w:numFmt w:val="decimal"/>
      <w:lvlText w:val="%7."/>
      <w:lvlJc w:val="left"/>
      <w:pPr>
        <w:ind w:left="6338" w:hanging="360"/>
      </w:pPr>
    </w:lvl>
    <w:lvl w:ilvl="7" w:tplc="04190019" w:tentative="1">
      <w:start w:val="1"/>
      <w:numFmt w:val="lowerLetter"/>
      <w:lvlText w:val="%8."/>
      <w:lvlJc w:val="left"/>
      <w:pPr>
        <w:ind w:left="7058" w:hanging="360"/>
      </w:pPr>
    </w:lvl>
    <w:lvl w:ilvl="8" w:tplc="041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0" w15:restartNumberingAfterBreak="0">
    <w:nsid w:val="304D2B7D"/>
    <w:multiLevelType w:val="hybridMultilevel"/>
    <w:tmpl w:val="63B46E80"/>
    <w:lvl w:ilvl="0" w:tplc="3330325C">
      <w:start w:val="1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A0B75EA"/>
    <w:multiLevelType w:val="multilevel"/>
    <w:tmpl w:val="B02AB9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3EB84C54"/>
    <w:multiLevelType w:val="hybridMultilevel"/>
    <w:tmpl w:val="DB3871CE"/>
    <w:lvl w:ilvl="0" w:tplc="4A7CFC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7A719B2"/>
    <w:multiLevelType w:val="hybridMultilevel"/>
    <w:tmpl w:val="CF2438C2"/>
    <w:lvl w:ilvl="0" w:tplc="FAA8B644">
      <w:start w:val="1"/>
      <w:numFmt w:val="decimal"/>
      <w:lvlText w:val="%1."/>
      <w:lvlJc w:val="left"/>
      <w:pPr>
        <w:ind w:left="125" w:hanging="260"/>
        <w:jc w:val="right"/>
      </w:pPr>
      <w:rPr>
        <w:rFonts w:hint="default"/>
        <w:spacing w:val="-1"/>
        <w:w w:val="96"/>
        <w:lang w:val="ru-RU" w:eastAsia="en-US" w:bidi="ar-SA"/>
      </w:rPr>
    </w:lvl>
    <w:lvl w:ilvl="1" w:tplc="E34EC7B6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2" w:tplc="40A4467E">
      <w:numFmt w:val="bullet"/>
      <w:lvlText w:val="•"/>
      <w:lvlJc w:val="left"/>
      <w:pPr>
        <w:ind w:left="2184" w:hanging="260"/>
      </w:pPr>
      <w:rPr>
        <w:rFonts w:hint="default"/>
        <w:lang w:val="ru-RU" w:eastAsia="en-US" w:bidi="ar-SA"/>
      </w:rPr>
    </w:lvl>
    <w:lvl w:ilvl="3" w:tplc="9EDA9630">
      <w:numFmt w:val="bullet"/>
      <w:lvlText w:val="•"/>
      <w:lvlJc w:val="left"/>
      <w:pPr>
        <w:ind w:left="3216" w:hanging="260"/>
      </w:pPr>
      <w:rPr>
        <w:rFonts w:hint="default"/>
        <w:lang w:val="ru-RU" w:eastAsia="en-US" w:bidi="ar-SA"/>
      </w:rPr>
    </w:lvl>
    <w:lvl w:ilvl="4" w:tplc="387AFE6A">
      <w:numFmt w:val="bullet"/>
      <w:lvlText w:val="•"/>
      <w:lvlJc w:val="left"/>
      <w:pPr>
        <w:ind w:left="4248" w:hanging="260"/>
      </w:pPr>
      <w:rPr>
        <w:rFonts w:hint="default"/>
        <w:lang w:val="ru-RU" w:eastAsia="en-US" w:bidi="ar-SA"/>
      </w:rPr>
    </w:lvl>
    <w:lvl w:ilvl="5" w:tplc="D5467076">
      <w:numFmt w:val="bullet"/>
      <w:lvlText w:val="•"/>
      <w:lvlJc w:val="left"/>
      <w:pPr>
        <w:ind w:left="5280" w:hanging="260"/>
      </w:pPr>
      <w:rPr>
        <w:rFonts w:hint="default"/>
        <w:lang w:val="ru-RU" w:eastAsia="en-US" w:bidi="ar-SA"/>
      </w:rPr>
    </w:lvl>
    <w:lvl w:ilvl="6" w:tplc="ED5C6BF4">
      <w:numFmt w:val="bullet"/>
      <w:lvlText w:val="•"/>
      <w:lvlJc w:val="left"/>
      <w:pPr>
        <w:ind w:left="6312" w:hanging="260"/>
      </w:pPr>
      <w:rPr>
        <w:rFonts w:hint="default"/>
        <w:lang w:val="ru-RU" w:eastAsia="en-US" w:bidi="ar-SA"/>
      </w:rPr>
    </w:lvl>
    <w:lvl w:ilvl="7" w:tplc="DB7000F4">
      <w:numFmt w:val="bullet"/>
      <w:lvlText w:val="•"/>
      <w:lvlJc w:val="left"/>
      <w:pPr>
        <w:ind w:left="7344" w:hanging="260"/>
      </w:pPr>
      <w:rPr>
        <w:rFonts w:hint="default"/>
        <w:lang w:val="ru-RU" w:eastAsia="en-US" w:bidi="ar-SA"/>
      </w:rPr>
    </w:lvl>
    <w:lvl w:ilvl="8" w:tplc="00C4BE6E">
      <w:numFmt w:val="bullet"/>
      <w:lvlText w:val="•"/>
      <w:lvlJc w:val="left"/>
      <w:pPr>
        <w:ind w:left="8376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4E2E0C92"/>
    <w:multiLevelType w:val="hybridMultilevel"/>
    <w:tmpl w:val="BE987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66451"/>
    <w:multiLevelType w:val="hybridMultilevel"/>
    <w:tmpl w:val="65C81AF8"/>
    <w:lvl w:ilvl="0" w:tplc="9DBCC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1542F"/>
    <w:multiLevelType w:val="hybridMultilevel"/>
    <w:tmpl w:val="7102F3AA"/>
    <w:lvl w:ilvl="0" w:tplc="9AE86168">
      <w:start w:val="1"/>
      <w:numFmt w:val="decimal"/>
      <w:lvlText w:val="%1."/>
      <w:lvlJc w:val="left"/>
      <w:pPr>
        <w:ind w:left="737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7" w15:restartNumberingAfterBreak="0">
    <w:nsid w:val="687A6D07"/>
    <w:multiLevelType w:val="hybridMultilevel"/>
    <w:tmpl w:val="ACCE02B2"/>
    <w:lvl w:ilvl="0" w:tplc="E7508152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A3260BB"/>
    <w:multiLevelType w:val="hybridMultilevel"/>
    <w:tmpl w:val="8ABCDE66"/>
    <w:lvl w:ilvl="0" w:tplc="3F5E47F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 w15:restartNumberingAfterBreak="0">
    <w:nsid w:val="6E046724"/>
    <w:multiLevelType w:val="multilevel"/>
    <w:tmpl w:val="B38212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880"/>
      </w:pPr>
      <w:rPr>
        <w:rFonts w:hint="default"/>
      </w:rPr>
    </w:lvl>
  </w:abstractNum>
  <w:abstractNum w:abstractNumId="20" w15:restartNumberingAfterBreak="0">
    <w:nsid w:val="72DE7ED3"/>
    <w:multiLevelType w:val="multilevel"/>
    <w:tmpl w:val="7E308B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1" w15:restartNumberingAfterBreak="0">
    <w:nsid w:val="7FB91DFE"/>
    <w:multiLevelType w:val="multilevel"/>
    <w:tmpl w:val="E1B80D2E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17"/>
  </w:num>
  <w:num w:numId="9">
    <w:abstractNumId w:val="0"/>
  </w:num>
  <w:num w:numId="10">
    <w:abstractNumId w:val="20"/>
  </w:num>
  <w:num w:numId="11">
    <w:abstractNumId w:val="10"/>
  </w:num>
  <w:num w:numId="12">
    <w:abstractNumId w:val="3"/>
  </w:num>
  <w:num w:numId="13">
    <w:abstractNumId w:val="9"/>
  </w:num>
  <w:num w:numId="14">
    <w:abstractNumId w:val="12"/>
  </w:num>
  <w:num w:numId="15">
    <w:abstractNumId w:val="18"/>
  </w:num>
  <w:num w:numId="16">
    <w:abstractNumId w:val="2"/>
  </w:num>
  <w:num w:numId="17">
    <w:abstractNumId w:val="4"/>
  </w:num>
  <w:num w:numId="18">
    <w:abstractNumId w:val="15"/>
  </w:num>
  <w:num w:numId="19">
    <w:abstractNumId w:val="13"/>
  </w:num>
  <w:num w:numId="20">
    <w:abstractNumId w:val="21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E00"/>
    <w:rsid w:val="00001432"/>
    <w:rsid w:val="00011914"/>
    <w:rsid w:val="00011948"/>
    <w:rsid w:val="000119E8"/>
    <w:rsid w:val="00011EA8"/>
    <w:rsid w:val="00012B75"/>
    <w:rsid w:val="000202F1"/>
    <w:rsid w:val="000279E2"/>
    <w:rsid w:val="00041559"/>
    <w:rsid w:val="000417D6"/>
    <w:rsid w:val="00043A1A"/>
    <w:rsid w:val="00047BE7"/>
    <w:rsid w:val="000544C3"/>
    <w:rsid w:val="00056F9C"/>
    <w:rsid w:val="00065678"/>
    <w:rsid w:val="00066CA3"/>
    <w:rsid w:val="00076B30"/>
    <w:rsid w:val="000850B7"/>
    <w:rsid w:val="000B0EB9"/>
    <w:rsid w:val="000B38A7"/>
    <w:rsid w:val="000B4A6F"/>
    <w:rsid w:val="000C674F"/>
    <w:rsid w:val="000C7B6E"/>
    <w:rsid w:val="000D768B"/>
    <w:rsid w:val="000F7004"/>
    <w:rsid w:val="00116E00"/>
    <w:rsid w:val="001205D6"/>
    <w:rsid w:val="001250C4"/>
    <w:rsid w:val="0013224C"/>
    <w:rsid w:val="00135FDB"/>
    <w:rsid w:val="001407EC"/>
    <w:rsid w:val="0014488B"/>
    <w:rsid w:val="00146B70"/>
    <w:rsid w:val="00153B5F"/>
    <w:rsid w:val="0015630C"/>
    <w:rsid w:val="00157C7F"/>
    <w:rsid w:val="001644A4"/>
    <w:rsid w:val="001657A1"/>
    <w:rsid w:val="00174154"/>
    <w:rsid w:val="0017607F"/>
    <w:rsid w:val="00176AE7"/>
    <w:rsid w:val="001925DC"/>
    <w:rsid w:val="00196E0F"/>
    <w:rsid w:val="001A2970"/>
    <w:rsid w:val="001A6373"/>
    <w:rsid w:val="001B6075"/>
    <w:rsid w:val="001C2E9B"/>
    <w:rsid w:val="001C3230"/>
    <w:rsid w:val="001C7EE1"/>
    <w:rsid w:val="001E3239"/>
    <w:rsid w:val="002027AE"/>
    <w:rsid w:val="00206C6C"/>
    <w:rsid w:val="00215330"/>
    <w:rsid w:val="00217251"/>
    <w:rsid w:val="00221F42"/>
    <w:rsid w:val="00222E13"/>
    <w:rsid w:val="00222F0B"/>
    <w:rsid w:val="002255B0"/>
    <w:rsid w:val="002432EE"/>
    <w:rsid w:val="002529F0"/>
    <w:rsid w:val="00254033"/>
    <w:rsid w:val="00255FC6"/>
    <w:rsid w:val="00256A9E"/>
    <w:rsid w:val="002622D3"/>
    <w:rsid w:val="0027260D"/>
    <w:rsid w:val="0028380B"/>
    <w:rsid w:val="00292468"/>
    <w:rsid w:val="00297714"/>
    <w:rsid w:val="002A2483"/>
    <w:rsid w:val="002A7154"/>
    <w:rsid w:val="002B2C2C"/>
    <w:rsid w:val="002C3245"/>
    <w:rsid w:val="002E529B"/>
    <w:rsid w:val="002E599E"/>
    <w:rsid w:val="002E7EE5"/>
    <w:rsid w:val="0031467B"/>
    <w:rsid w:val="00316031"/>
    <w:rsid w:val="00326A8A"/>
    <w:rsid w:val="0033597A"/>
    <w:rsid w:val="00336154"/>
    <w:rsid w:val="003435AE"/>
    <w:rsid w:val="00344F7A"/>
    <w:rsid w:val="00352305"/>
    <w:rsid w:val="00355C8C"/>
    <w:rsid w:val="0035747F"/>
    <w:rsid w:val="00365F87"/>
    <w:rsid w:val="00367019"/>
    <w:rsid w:val="003675DF"/>
    <w:rsid w:val="003777B3"/>
    <w:rsid w:val="003822BD"/>
    <w:rsid w:val="0038417A"/>
    <w:rsid w:val="0038681A"/>
    <w:rsid w:val="00397AF2"/>
    <w:rsid w:val="003A0A94"/>
    <w:rsid w:val="003A431E"/>
    <w:rsid w:val="003A5FE5"/>
    <w:rsid w:val="003B2F47"/>
    <w:rsid w:val="003B3904"/>
    <w:rsid w:val="003C1370"/>
    <w:rsid w:val="003C1A56"/>
    <w:rsid w:val="003C20EB"/>
    <w:rsid w:val="003C3A0B"/>
    <w:rsid w:val="003C57B1"/>
    <w:rsid w:val="003E02E2"/>
    <w:rsid w:val="003E0611"/>
    <w:rsid w:val="004068A9"/>
    <w:rsid w:val="00412A22"/>
    <w:rsid w:val="00416C7F"/>
    <w:rsid w:val="004247A4"/>
    <w:rsid w:val="0043496E"/>
    <w:rsid w:val="00435A6C"/>
    <w:rsid w:val="00441BEB"/>
    <w:rsid w:val="0045791A"/>
    <w:rsid w:val="004618E8"/>
    <w:rsid w:val="00475CD5"/>
    <w:rsid w:val="004767FE"/>
    <w:rsid w:val="00483C8E"/>
    <w:rsid w:val="004935ED"/>
    <w:rsid w:val="0049597B"/>
    <w:rsid w:val="00496DE3"/>
    <w:rsid w:val="004A0ED1"/>
    <w:rsid w:val="004B2773"/>
    <w:rsid w:val="004B59EE"/>
    <w:rsid w:val="004B702F"/>
    <w:rsid w:val="004C1460"/>
    <w:rsid w:val="004C506B"/>
    <w:rsid w:val="004D6F69"/>
    <w:rsid w:val="004E38FB"/>
    <w:rsid w:val="004F187B"/>
    <w:rsid w:val="004F3FA5"/>
    <w:rsid w:val="00501BB4"/>
    <w:rsid w:val="00506A5A"/>
    <w:rsid w:val="005072E7"/>
    <w:rsid w:val="00514964"/>
    <w:rsid w:val="0053698B"/>
    <w:rsid w:val="005432BE"/>
    <w:rsid w:val="00544DB2"/>
    <w:rsid w:val="00551832"/>
    <w:rsid w:val="00551F2A"/>
    <w:rsid w:val="0055496D"/>
    <w:rsid w:val="00561E2A"/>
    <w:rsid w:val="00571512"/>
    <w:rsid w:val="00576054"/>
    <w:rsid w:val="00594817"/>
    <w:rsid w:val="00597F0B"/>
    <w:rsid w:val="00597FE0"/>
    <w:rsid w:val="005A556F"/>
    <w:rsid w:val="005C4A20"/>
    <w:rsid w:val="005C71E6"/>
    <w:rsid w:val="005C74C4"/>
    <w:rsid w:val="005D6D7B"/>
    <w:rsid w:val="005E5907"/>
    <w:rsid w:val="005F2228"/>
    <w:rsid w:val="005F3469"/>
    <w:rsid w:val="00602A42"/>
    <w:rsid w:val="00612337"/>
    <w:rsid w:val="006177EE"/>
    <w:rsid w:val="006241A2"/>
    <w:rsid w:val="00624541"/>
    <w:rsid w:val="006276AA"/>
    <w:rsid w:val="00643831"/>
    <w:rsid w:val="00652282"/>
    <w:rsid w:val="0066183B"/>
    <w:rsid w:val="00665D47"/>
    <w:rsid w:val="00682854"/>
    <w:rsid w:val="0069329D"/>
    <w:rsid w:val="00694970"/>
    <w:rsid w:val="006A0F61"/>
    <w:rsid w:val="006B1FB5"/>
    <w:rsid w:val="006B54A6"/>
    <w:rsid w:val="006D7118"/>
    <w:rsid w:val="006E24A0"/>
    <w:rsid w:val="006F0D59"/>
    <w:rsid w:val="007037C4"/>
    <w:rsid w:val="0070514A"/>
    <w:rsid w:val="0070566F"/>
    <w:rsid w:val="00711752"/>
    <w:rsid w:val="00712F65"/>
    <w:rsid w:val="00713E06"/>
    <w:rsid w:val="00730714"/>
    <w:rsid w:val="00730CC9"/>
    <w:rsid w:val="007334AE"/>
    <w:rsid w:val="00747734"/>
    <w:rsid w:val="00754A9A"/>
    <w:rsid w:val="007750D2"/>
    <w:rsid w:val="00777DC8"/>
    <w:rsid w:val="00787047"/>
    <w:rsid w:val="00797E91"/>
    <w:rsid w:val="007A11B3"/>
    <w:rsid w:val="007A7992"/>
    <w:rsid w:val="007B7874"/>
    <w:rsid w:val="007C2693"/>
    <w:rsid w:val="007C59D5"/>
    <w:rsid w:val="007E0306"/>
    <w:rsid w:val="007E10C4"/>
    <w:rsid w:val="007E318A"/>
    <w:rsid w:val="007E5274"/>
    <w:rsid w:val="007F2741"/>
    <w:rsid w:val="007F2E5A"/>
    <w:rsid w:val="0080568D"/>
    <w:rsid w:val="008063E7"/>
    <w:rsid w:val="0081096D"/>
    <w:rsid w:val="008144BB"/>
    <w:rsid w:val="008551BB"/>
    <w:rsid w:val="00856CD4"/>
    <w:rsid w:val="0086698A"/>
    <w:rsid w:val="00867E9D"/>
    <w:rsid w:val="00871A0D"/>
    <w:rsid w:val="00872119"/>
    <w:rsid w:val="008724FB"/>
    <w:rsid w:val="008775D2"/>
    <w:rsid w:val="008821E9"/>
    <w:rsid w:val="00883942"/>
    <w:rsid w:val="00884AC4"/>
    <w:rsid w:val="00891075"/>
    <w:rsid w:val="00893478"/>
    <w:rsid w:val="00896750"/>
    <w:rsid w:val="008A0347"/>
    <w:rsid w:val="008C2029"/>
    <w:rsid w:val="008C4D94"/>
    <w:rsid w:val="008D3F18"/>
    <w:rsid w:val="008E5941"/>
    <w:rsid w:val="008F3B70"/>
    <w:rsid w:val="0090060A"/>
    <w:rsid w:val="009059C3"/>
    <w:rsid w:val="009127FD"/>
    <w:rsid w:val="009249FC"/>
    <w:rsid w:val="00933771"/>
    <w:rsid w:val="009417AC"/>
    <w:rsid w:val="0094449E"/>
    <w:rsid w:val="00950636"/>
    <w:rsid w:val="00950EBF"/>
    <w:rsid w:val="00952C1B"/>
    <w:rsid w:val="0095738D"/>
    <w:rsid w:val="00971EDC"/>
    <w:rsid w:val="00980E7E"/>
    <w:rsid w:val="00991605"/>
    <w:rsid w:val="009963FE"/>
    <w:rsid w:val="009A27CB"/>
    <w:rsid w:val="009B65F6"/>
    <w:rsid w:val="009C7872"/>
    <w:rsid w:val="009D158F"/>
    <w:rsid w:val="009D79E5"/>
    <w:rsid w:val="009E5736"/>
    <w:rsid w:val="009F6E0D"/>
    <w:rsid w:val="00A04C90"/>
    <w:rsid w:val="00A06090"/>
    <w:rsid w:val="00A14614"/>
    <w:rsid w:val="00A25BBB"/>
    <w:rsid w:val="00A30B86"/>
    <w:rsid w:val="00A3485D"/>
    <w:rsid w:val="00A351CB"/>
    <w:rsid w:val="00A35E94"/>
    <w:rsid w:val="00A43DBE"/>
    <w:rsid w:val="00A62EFC"/>
    <w:rsid w:val="00A63415"/>
    <w:rsid w:val="00A711CA"/>
    <w:rsid w:val="00A74798"/>
    <w:rsid w:val="00A95FE8"/>
    <w:rsid w:val="00AC4404"/>
    <w:rsid w:val="00AC5039"/>
    <w:rsid w:val="00AD1CB2"/>
    <w:rsid w:val="00AD7B6F"/>
    <w:rsid w:val="00AE04C2"/>
    <w:rsid w:val="00AE33E4"/>
    <w:rsid w:val="00AE54A9"/>
    <w:rsid w:val="00AF10AD"/>
    <w:rsid w:val="00AF28EA"/>
    <w:rsid w:val="00B02172"/>
    <w:rsid w:val="00B11429"/>
    <w:rsid w:val="00B11A4E"/>
    <w:rsid w:val="00B17CEE"/>
    <w:rsid w:val="00B2217E"/>
    <w:rsid w:val="00B33E6D"/>
    <w:rsid w:val="00B41E2E"/>
    <w:rsid w:val="00B43E27"/>
    <w:rsid w:val="00B54BCD"/>
    <w:rsid w:val="00B617A1"/>
    <w:rsid w:val="00B678F9"/>
    <w:rsid w:val="00B73CC4"/>
    <w:rsid w:val="00B74048"/>
    <w:rsid w:val="00B749BC"/>
    <w:rsid w:val="00B97BBC"/>
    <w:rsid w:val="00BA4928"/>
    <w:rsid w:val="00BA7B7F"/>
    <w:rsid w:val="00BC1CBD"/>
    <w:rsid w:val="00BC1DF0"/>
    <w:rsid w:val="00BD03D4"/>
    <w:rsid w:val="00BD2AA5"/>
    <w:rsid w:val="00BF34E7"/>
    <w:rsid w:val="00C030C5"/>
    <w:rsid w:val="00C06F29"/>
    <w:rsid w:val="00C10910"/>
    <w:rsid w:val="00C126AF"/>
    <w:rsid w:val="00C2017C"/>
    <w:rsid w:val="00C30696"/>
    <w:rsid w:val="00C379AF"/>
    <w:rsid w:val="00C43B08"/>
    <w:rsid w:val="00C43CF4"/>
    <w:rsid w:val="00C44384"/>
    <w:rsid w:val="00C5103B"/>
    <w:rsid w:val="00C576E6"/>
    <w:rsid w:val="00C7071F"/>
    <w:rsid w:val="00C71352"/>
    <w:rsid w:val="00C718F9"/>
    <w:rsid w:val="00C71938"/>
    <w:rsid w:val="00C958B6"/>
    <w:rsid w:val="00C968D6"/>
    <w:rsid w:val="00C97F56"/>
    <w:rsid w:val="00CA51C0"/>
    <w:rsid w:val="00CA612E"/>
    <w:rsid w:val="00CB4FAE"/>
    <w:rsid w:val="00CB7A11"/>
    <w:rsid w:val="00CC0436"/>
    <w:rsid w:val="00CC6051"/>
    <w:rsid w:val="00CD0638"/>
    <w:rsid w:val="00CE208B"/>
    <w:rsid w:val="00CE4DED"/>
    <w:rsid w:val="00CF721C"/>
    <w:rsid w:val="00D03D2A"/>
    <w:rsid w:val="00D10BCF"/>
    <w:rsid w:val="00D265CE"/>
    <w:rsid w:val="00D33B5F"/>
    <w:rsid w:val="00D4005D"/>
    <w:rsid w:val="00D56ABA"/>
    <w:rsid w:val="00D654BC"/>
    <w:rsid w:val="00D70247"/>
    <w:rsid w:val="00D73BB0"/>
    <w:rsid w:val="00D76CEB"/>
    <w:rsid w:val="00D85B81"/>
    <w:rsid w:val="00D934EE"/>
    <w:rsid w:val="00D95EE5"/>
    <w:rsid w:val="00DC7476"/>
    <w:rsid w:val="00DD0C37"/>
    <w:rsid w:val="00DD121E"/>
    <w:rsid w:val="00DD7083"/>
    <w:rsid w:val="00DD7D15"/>
    <w:rsid w:val="00DE4F6B"/>
    <w:rsid w:val="00DE5CC4"/>
    <w:rsid w:val="00DE5F8C"/>
    <w:rsid w:val="00DF0DFF"/>
    <w:rsid w:val="00DF22F5"/>
    <w:rsid w:val="00DF453E"/>
    <w:rsid w:val="00DF6BC0"/>
    <w:rsid w:val="00DF787F"/>
    <w:rsid w:val="00E001A6"/>
    <w:rsid w:val="00E03021"/>
    <w:rsid w:val="00E037F8"/>
    <w:rsid w:val="00E04E0C"/>
    <w:rsid w:val="00E060DE"/>
    <w:rsid w:val="00E11FA1"/>
    <w:rsid w:val="00E13BC7"/>
    <w:rsid w:val="00E2024B"/>
    <w:rsid w:val="00E22CD5"/>
    <w:rsid w:val="00E31EB4"/>
    <w:rsid w:val="00E32C40"/>
    <w:rsid w:val="00E40B42"/>
    <w:rsid w:val="00E41678"/>
    <w:rsid w:val="00E43123"/>
    <w:rsid w:val="00E445C5"/>
    <w:rsid w:val="00E45452"/>
    <w:rsid w:val="00E522AD"/>
    <w:rsid w:val="00E53F82"/>
    <w:rsid w:val="00E629CE"/>
    <w:rsid w:val="00E677D0"/>
    <w:rsid w:val="00E71529"/>
    <w:rsid w:val="00EA0203"/>
    <w:rsid w:val="00EA025D"/>
    <w:rsid w:val="00EC4BD3"/>
    <w:rsid w:val="00ED36B8"/>
    <w:rsid w:val="00ED73A1"/>
    <w:rsid w:val="00EE1D46"/>
    <w:rsid w:val="00EE47FA"/>
    <w:rsid w:val="00EE6326"/>
    <w:rsid w:val="00EE6D0E"/>
    <w:rsid w:val="00EE7323"/>
    <w:rsid w:val="00EE7823"/>
    <w:rsid w:val="00EF5471"/>
    <w:rsid w:val="00EF7983"/>
    <w:rsid w:val="00F0225B"/>
    <w:rsid w:val="00F07325"/>
    <w:rsid w:val="00F13B00"/>
    <w:rsid w:val="00F202AC"/>
    <w:rsid w:val="00F2148D"/>
    <w:rsid w:val="00F24B57"/>
    <w:rsid w:val="00F55BCD"/>
    <w:rsid w:val="00F64A98"/>
    <w:rsid w:val="00F65274"/>
    <w:rsid w:val="00F74CC7"/>
    <w:rsid w:val="00F81F12"/>
    <w:rsid w:val="00F91BB5"/>
    <w:rsid w:val="00F9644D"/>
    <w:rsid w:val="00FC1EC7"/>
    <w:rsid w:val="00FC215A"/>
    <w:rsid w:val="00FC473C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2338"/>
  <w15:docId w15:val="{62393305-F4F6-483C-9C19-21773141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F6BC0"/>
    <w:pPr>
      <w:ind w:left="720"/>
      <w:contextualSpacing/>
    </w:pPr>
  </w:style>
  <w:style w:type="paragraph" w:styleId="a4">
    <w:name w:val="No Spacing"/>
    <w:link w:val="a5"/>
    <w:uiPriority w:val="1"/>
    <w:qFormat/>
    <w:rsid w:val="005A556F"/>
    <w:pPr>
      <w:spacing w:after="0" w:line="240" w:lineRule="auto"/>
    </w:pPr>
  </w:style>
  <w:style w:type="paragraph" w:customStyle="1" w:styleId="s15">
    <w:name w:val="s_15"/>
    <w:basedOn w:val="a"/>
    <w:rsid w:val="008A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8A0347"/>
  </w:style>
  <w:style w:type="character" w:customStyle="1" w:styleId="apple-converted-space">
    <w:name w:val="apple-converted-space"/>
    <w:basedOn w:val="a0"/>
    <w:rsid w:val="008A0347"/>
  </w:style>
  <w:style w:type="paragraph" w:customStyle="1" w:styleId="s1">
    <w:name w:val="s_1"/>
    <w:basedOn w:val="a"/>
    <w:rsid w:val="008A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A0347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1F2A"/>
  </w:style>
  <w:style w:type="paragraph" w:styleId="a7">
    <w:name w:val="header"/>
    <w:basedOn w:val="a"/>
    <w:link w:val="a8"/>
    <w:uiPriority w:val="99"/>
    <w:rsid w:val="0086698A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86698A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styleId="a9">
    <w:name w:val="footnote text"/>
    <w:basedOn w:val="a"/>
    <w:link w:val="aa"/>
    <w:rsid w:val="0086698A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</w:rPr>
  </w:style>
  <w:style w:type="character" w:customStyle="1" w:styleId="aa">
    <w:name w:val="Текст сноски Знак"/>
    <w:basedOn w:val="a0"/>
    <w:link w:val="a9"/>
    <w:rsid w:val="0086698A"/>
    <w:rPr>
      <w:rFonts w:ascii="Microsoft Sans Serif" w:eastAsia="Microsoft Sans Serif" w:hAnsi="Microsoft Sans Serif" w:cs="Microsoft Sans Serif"/>
      <w:color w:val="000000"/>
      <w:sz w:val="20"/>
      <w:szCs w:val="20"/>
    </w:rPr>
  </w:style>
  <w:style w:type="character" w:styleId="ab">
    <w:name w:val="footnote reference"/>
    <w:basedOn w:val="a0"/>
    <w:rsid w:val="0086698A"/>
    <w:rPr>
      <w:vertAlign w:val="superscript"/>
    </w:rPr>
  </w:style>
  <w:style w:type="paragraph" w:customStyle="1" w:styleId="Default">
    <w:name w:val="Default"/>
    <w:rsid w:val="00597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EA02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A025D"/>
    <w:rPr>
      <w:rFonts w:ascii="Times New Roman" w:eastAsia="Times New Roman" w:hAnsi="Times New Roman" w:cs="Times New Roman"/>
      <w:sz w:val="27"/>
      <w:szCs w:val="27"/>
      <w:lang w:eastAsia="en-US"/>
    </w:rPr>
  </w:style>
  <w:style w:type="table" w:styleId="ae">
    <w:name w:val="Table Grid"/>
    <w:basedOn w:val="a1"/>
    <w:uiPriority w:val="59"/>
    <w:rsid w:val="00F022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EE1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2C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C324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1725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EF9815B-7DB9-4344-88D9-DB34F430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IRAL</dc:creator>
  <cp:keywords/>
  <dc:description/>
  <cp:lastModifiedBy>Dime</cp:lastModifiedBy>
  <cp:revision>292</cp:revision>
  <cp:lastPrinted>2023-04-07T12:23:00Z</cp:lastPrinted>
  <dcterms:created xsi:type="dcterms:W3CDTF">2014-03-25T11:43:00Z</dcterms:created>
  <dcterms:modified xsi:type="dcterms:W3CDTF">2023-04-10T10:14:00Z</dcterms:modified>
</cp:coreProperties>
</file>